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AAE7C" w14:textId="51D47AE3" w:rsidR="002B77E2" w:rsidRDefault="002B77E2" w:rsidP="00337E96">
      <w:pPr>
        <w:tabs>
          <w:tab w:val="left" w:pos="6237"/>
        </w:tabs>
        <w:spacing w:before="90"/>
        <w:ind w:left="1751"/>
        <w:rPr>
          <w:rFonts w:ascii="Arial" w:eastAsia="Arial" w:hAnsi="Arial" w:cs="Arial"/>
          <w:sz w:val="39"/>
          <w:szCs w:val="39"/>
          <w:lang w:eastAsia="ja-JP"/>
        </w:rPr>
      </w:pPr>
      <w:r>
        <w:rPr>
          <w:rFonts w:eastAsiaTheme="minorHAnsi"/>
          <w:noProof/>
        </w:rPr>
        <w:drawing>
          <wp:anchor distT="0" distB="0" distL="114300" distR="114300" simplePos="0" relativeHeight="251659264" behindDoc="0" locked="0" layoutInCell="1" allowOverlap="1" wp14:anchorId="604AC762" wp14:editId="2FCFEFDE">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w w:val="101"/>
          <w:sz w:val="25"/>
          <w:u w:val="thick" w:color="000000"/>
        </w:rPr>
        <w:t xml:space="preserve"> </w:t>
      </w:r>
      <w:r w:rsidR="00337E96">
        <w:rPr>
          <w:rFonts w:ascii="Times New Roman"/>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sidR="00337E96">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5A6CCC">
        <w:rPr>
          <w:rFonts w:ascii="Arial"/>
          <w:b/>
          <w:w w:val="95"/>
          <w:sz w:val="39"/>
          <w:u w:val="thick" w:color="000000"/>
        </w:rPr>
        <w:t>N</w:t>
      </w:r>
      <w:r w:rsidRPr="005A6CCC">
        <w:rPr>
          <w:rFonts w:ascii="Arial" w:hint="eastAsia"/>
          <w:b/>
          <w:w w:val="95"/>
          <w:sz w:val="39"/>
          <w:u w:val="thick" w:color="000000"/>
          <w:lang w:eastAsia="ja-JP"/>
        </w:rPr>
        <w:t xml:space="preserve"> </w:t>
      </w:r>
      <w:r w:rsidR="00B154B8">
        <w:rPr>
          <w:rFonts w:ascii="Arial"/>
          <w:b/>
          <w:noProof/>
          <w:w w:val="95"/>
          <w:sz w:val="39"/>
          <w:u w:val="thick" w:color="000000"/>
          <w:lang w:eastAsia="ja-JP"/>
        </w:rPr>
        <w:t>1</w:t>
      </w:r>
      <w:r w:rsidR="009C0CDF">
        <w:rPr>
          <w:rFonts w:ascii="Arial"/>
          <w:b/>
          <w:noProof/>
          <w:w w:val="95"/>
          <w:sz w:val="39"/>
          <w:u w:val="thick" w:color="000000"/>
          <w:lang w:eastAsia="ja-JP"/>
        </w:rPr>
        <w:t>9</w:t>
      </w:r>
      <w:r w:rsidR="00B55A97">
        <w:rPr>
          <w:rFonts w:ascii="Arial"/>
          <w:b/>
          <w:noProof/>
          <w:w w:val="95"/>
          <w:sz w:val="39"/>
          <w:u w:val="thick" w:color="000000"/>
          <w:lang w:eastAsia="ja-JP"/>
        </w:rPr>
        <w:t>551</w:t>
      </w:r>
      <w:r>
        <w:rPr>
          <w:rFonts w:ascii="Arial" w:hint="eastAsia"/>
          <w:b/>
          <w:w w:val="95"/>
          <w:sz w:val="39"/>
          <w:u w:val="thick" w:color="000000"/>
          <w:lang w:eastAsia="ja-JP"/>
        </w:rPr>
        <w:t xml:space="preserve"> </w:t>
      </w:r>
    </w:p>
    <w:p w14:paraId="03B4C350" w14:textId="77777777" w:rsidR="002B77E2" w:rsidRDefault="002B77E2">
      <w:pPr>
        <w:rPr>
          <w:rFonts w:ascii="Arial" w:eastAsia="Arial" w:hAnsi="Arial" w:cs="Arial"/>
          <w:b/>
          <w:bCs/>
          <w:sz w:val="20"/>
          <w:szCs w:val="20"/>
        </w:rPr>
      </w:pPr>
    </w:p>
    <w:p w14:paraId="48B575A1" w14:textId="77777777" w:rsidR="002B77E2" w:rsidRDefault="002B77E2">
      <w:pPr>
        <w:spacing w:before="5"/>
        <w:rPr>
          <w:rFonts w:ascii="Arial" w:eastAsia="Arial" w:hAnsi="Arial" w:cs="Arial"/>
          <w:b/>
          <w:bCs/>
          <w:sz w:val="29"/>
          <w:szCs w:val="29"/>
        </w:rPr>
      </w:pPr>
    </w:p>
    <w:p w14:paraId="746E89B6" w14:textId="77777777" w:rsidR="002B77E2" w:rsidRDefault="002B77E2">
      <w:pPr>
        <w:spacing w:line="200" w:lineRule="atLeast"/>
        <w:ind w:left="121"/>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5731D563" wp14:editId="2DD42A95">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DE15371" w14:textId="77777777" w:rsidR="00A83D21" w:rsidRDefault="00A83D21" w:rsidP="00337E96">
                            <w:pPr>
                              <w:spacing w:line="0" w:lineRule="atLeast"/>
                              <w:ind w:right="-39"/>
                              <w:jc w:val="center"/>
                              <w:rPr>
                                <w:rFonts w:ascii="Arial" w:eastAsia="Arial" w:hAnsi="Arial"/>
                                <w:b/>
                                <w:sz w:val="23"/>
                              </w:rPr>
                            </w:pPr>
                            <w:r>
                              <w:rPr>
                                <w:rFonts w:ascii="Arial" w:eastAsia="Arial" w:hAnsi="Arial"/>
                                <w:b/>
                                <w:sz w:val="23"/>
                              </w:rPr>
                              <w:t>ISO/IEC JTC 1/SC 29/WG 11</w:t>
                            </w:r>
                          </w:p>
                          <w:p w14:paraId="284AF044" w14:textId="77777777" w:rsidR="00A83D21" w:rsidRDefault="00A83D21" w:rsidP="00337E96">
                            <w:pPr>
                              <w:spacing w:line="135" w:lineRule="exact"/>
                              <w:rPr>
                                <w:rFonts w:ascii="Times New Roman" w:eastAsia="Times New Roman" w:hAnsi="Times New Roman"/>
                                <w:sz w:val="24"/>
                              </w:rPr>
                            </w:pPr>
                          </w:p>
                          <w:p w14:paraId="5DF02EDA" w14:textId="77777777" w:rsidR="00A83D21" w:rsidRDefault="00A83D21"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14:paraId="62424C57" w14:textId="77777777" w:rsidR="00A83D21" w:rsidRDefault="00A83D21" w:rsidP="00337E96">
                            <w:pPr>
                              <w:spacing w:line="135" w:lineRule="exact"/>
                              <w:rPr>
                                <w:rFonts w:ascii="Times New Roman" w:eastAsia="Times New Roman" w:hAnsi="Times New Roman"/>
                                <w:sz w:val="24"/>
                              </w:rPr>
                            </w:pPr>
                          </w:p>
                          <w:p w14:paraId="24779C12" w14:textId="77777777" w:rsidR="00A83D21" w:rsidRDefault="00A83D21" w:rsidP="00337E96">
                            <w:pPr>
                              <w:spacing w:line="0" w:lineRule="atLeast"/>
                              <w:ind w:right="-39"/>
                              <w:jc w:val="center"/>
                              <w:rPr>
                                <w:rFonts w:ascii="Arial" w:eastAsia="Arial" w:hAnsi="Arial"/>
                                <w:b/>
                                <w:sz w:val="23"/>
                              </w:rPr>
                            </w:pPr>
                            <w:r>
                              <w:rPr>
                                <w:rFonts w:ascii="Arial" w:eastAsia="Arial" w:hAnsi="Arial"/>
                                <w:b/>
                                <w:sz w:val="23"/>
                              </w:rPr>
                              <w:t>Convenorship: Japan (JISC)</w:t>
                            </w:r>
                          </w:p>
                          <w:p w14:paraId="1BAB18B0" w14:textId="77777777" w:rsidR="00A83D21" w:rsidRPr="00337E96" w:rsidRDefault="00A83D21" w:rsidP="00BE57CA">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5731D563"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" filled="f" strokeweight=".23842mm">
                <v:textbox inset="0,0,0,0">
                  <w:txbxContent>
                    <w:p w14:paraId="5DE15371" w14:textId="77777777" w:rsidR="00A83D21" w:rsidRDefault="00A83D21" w:rsidP="00337E96">
                      <w:pPr>
                        <w:spacing w:line="0" w:lineRule="atLeast"/>
                        <w:ind w:right="-39"/>
                        <w:jc w:val="center"/>
                        <w:rPr>
                          <w:rFonts w:ascii="Arial" w:eastAsia="Arial" w:hAnsi="Arial"/>
                          <w:b/>
                          <w:sz w:val="23"/>
                        </w:rPr>
                      </w:pPr>
                      <w:r>
                        <w:rPr>
                          <w:rFonts w:ascii="Arial" w:eastAsia="Arial" w:hAnsi="Arial"/>
                          <w:b/>
                          <w:sz w:val="23"/>
                        </w:rPr>
                        <w:t>ISO/IEC JTC 1/SC 29/WG 11</w:t>
                      </w:r>
                    </w:p>
                    <w:p w14:paraId="284AF044" w14:textId="77777777" w:rsidR="00A83D21" w:rsidRDefault="00A83D21" w:rsidP="00337E96">
                      <w:pPr>
                        <w:spacing w:line="135" w:lineRule="exact"/>
                        <w:rPr>
                          <w:rFonts w:ascii="Times New Roman" w:eastAsia="Times New Roman" w:hAnsi="Times New Roman"/>
                          <w:sz w:val="24"/>
                        </w:rPr>
                      </w:pPr>
                    </w:p>
                    <w:p w14:paraId="5DF02EDA" w14:textId="77777777" w:rsidR="00A83D21" w:rsidRDefault="00A83D21"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14:paraId="62424C57" w14:textId="77777777" w:rsidR="00A83D21" w:rsidRDefault="00A83D21" w:rsidP="00337E96">
                      <w:pPr>
                        <w:spacing w:line="135" w:lineRule="exact"/>
                        <w:rPr>
                          <w:rFonts w:ascii="Times New Roman" w:eastAsia="Times New Roman" w:hAnsi="Times New Roman"/>
                          <w:sz w:val="24"/>
                        </w:rPr>
                      </w:pPr>
                    </w:p>
                    <w:p w14:paraId="24779C12" w14:textId="77777777" w:rsidR="00A83D21" w:rsidRDefault="00A83D21" w:rsidP="00337E96">
                      <w:pPr>
                        <w:spacing w:line="0" w:lineRule="atLeast"/>
                        <w:ind w:right="-39"/>
                        <w:jc w:val="center"/>
                        <w:rPr>
                          <w:rFonts w:ascii="Arial" w:eastAsia="Arial" w:hAnsi="Arial"/>
                          <w:b/>
                          <w:sz w:val="23"/>
                        </w:rPr>
                      </w:pPr>
                      <w:r>
                        <w:rPr>
                          <w:rFonts w:ascii="Arial" w:eastAsia="Arial" w:hAnsi="Arial"/>
                          <w:b/>
                          <w:sz w:val="23"/>
                        </w:rPr>
                        <w:t>Convenorship: Japan (JISC)</w:t>
                      </w:r>
                    </w:p>
                    <w:p w14:paraId="1BAB18B0" w14:textId="77777777" w:rsidR="00A83D21" w:rsidRPr="00337E96" w:rsidRDefault="00A83D21" w:rsidP="00BE57CA">
                      <w:pPr>
                        <w:spacing w:before="53"/>
                        <w:ind w:right="1"/>
                        <w:jc w:val="center"/>
                        <w:rPr>
                          <w:rFonts w:ascii="Arial" w:eastAsia="Arial" w:hAnsi="Arial" w:cs="Arial"/>
                          <w:sz w:val="23"/>
                          <w:szCs w:val="23"/>
                        </w:rPr>
                      </w:pPr>
                    </w:p>
                  </w:txbxContent>
                </v:textbox>
                <w10:anchorlock/>
              </v:shape>
            </w:pict>
          </mc:Fallback>
        </mc:AlternateContent>
      </w:r>
    </w:p>
    <w:p w14:paraId="4FA5FE5B" w14:textId="77777777" w:rsidR="002B77E2" w:rsidRDefault="002B77E2">
      <w:pPr>
        <w:rPr>
          <w:rFonts w:ascii="Arial" w:eastAsia="Arial" w:hAnsi="Arial" w:cs="Arial"/>
          <w:b/>
          <w:bCs/>
          <w:sz w:val="20"/>
          <w:szCs w:val="20"/>
        </w:rPr>
      </w:pPr>
    </w:p>
    <w:p w14:paraId="2E1BD0FC" w14:textId="77777777" w:rsidR="002B77E2" w:rsidRDefault="002B77E2">
      <w:pPr>
        <w:spacing w:before="7"/>
        <w:rPr>
          <w:rFonts w:ascii="Arial" w:eastAsia="Arial" w:hAnsi="Arial" w:cs="Arial"/>
          <w:b/>
          <w:bCs/>
          <w:sz w:val="17"/>
          <w:szCs w:val="17"/>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2B77E2" w14:paraId="1931C7D7" w14:textId="77777777" w:rsidTr="00337E96">
        <w:tc>
          <w:tcPr>
            <w:tcW w:w="3678" w:type="dxa"/>
          </w:tcPr>
          <w:p w14:paraId="7C2D2AE9" w14:textId="77777777" w:rsidR="002B77E2" w:rsidRPr="00337E96" w:rsidRDefault="00337E96" w:rsidP="00B201AE">
            <w:pPr>
              <w:tabs>
                <w:tab w:val="left" w:pos="2062"/>
              </w:tabs>
              <w:rPr>
                <w:rFonts w:ascii="Arial" w:hAnsi="Arial" w:cs="Arial"/>
                <w:b/>
                <w:spacing w:val="-6"/>
                <w:w w:val="90"/>
                <w:sz w:val="25"/>
                <w:szCs w:val="25"/>
              </w:rPr>
            </w:pPr>
            <w:r>
              <w:rPr>
                <w:rFonts w:ascii="Arial" w:eastAsia="Arial" w:hAnsi="Arial"/>
                <w:b/>
                <w:sz w:val="25"/>
              </w:rPr>
              <w:t>Document type:</w:t>
            </w:r>
            <w:r w:rsidR="002B77E2" w:rsidRPr="00337E96">
              <w:rPr>
                <w:rFonts w:ascii="Arial" w:hAnsi="Arial" w:cs="Arial"/>
                <w:b/>
                <w:spacing w:val="-6"/>
                <w:w w:val="90"/>
                <w:sz w:val="25"/>
                <w:szCs w:val="25"/>
              </w:rPr>
              <w:t xml:space="preserve"> </w:t>
            </w:r>
          </w:p>
          <w:p w14:paraId="6BD424E7" w14:textId="77777777" w:rsidR="002B77E2" w:rsidRPr="00337E96" w:rsidRDefault="002B77E2">
            <w:pPr>
              <w:tabs>
                <w:tab w:val="left" w:pos="2062"/>
              </w:tabs>
              <w:rPr>
                <w:rFonts w:ascii="Arial" w:hAnsi="Arial" w:cs="Arial"/>
                <w:b/>
                <w:spacing w:val="-6"/>
                <w:w w:val="90"/>
                <w:sz w:val="25"/>
                <w:szCs w:val="25"/>
              </w:rPr>
            </w:pPr>
          </w:p>
        </w:tc>
        <w:tc>
          <w:tcPr>
            <w:tcW w:w="6946" w:type="dxa"/>
          </w:tcPr>
          <w:p w14:paraId="4498A04A" w14:textId="77777777" w:rsidR="002B77E2" w:rsidRPr="00337E96" w:rsidRDefault="00337E96" w:rsidP="00B201AE">
            <w:pPr>
              <w:widowControl/>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Approved WG 11 document</w:t>
            </w:r>
          </w:p>
          <w:p w14:paraId="2E49FFCA" w14:textId="77777777" w:rsidR="002B77E2" w:rsidRPr="00337E96" w:rsidRDefault="002B77E2">
            <w:pPr>
              <w:tabs>
                <w:tab w:val="left" w:pos="2062"/>
              </w:tabs>
              <w:rPr>
                <w:rFonts w:ascii="Arial" w:hAnsi="Arial" w:cs="Arial"/>
                <w:spacing w:val="-6"/>
                <w:w w:val="90"/>
                <w:sz w:val="25"/>
                <w:szCs w:val="25"/>
                <w:lang w:eastAsia="ja-JP"/>
              </w:rPr>
            </w:pPr>
          </w:p>
          <w:p w14:paraId="67E6B81B" w14:textId="77777777" w:rsidR="002B77E2" w:rsidRPr="00337E96" w:rsidRDefault="002B77E2">
            <w:pPr>
              <w:tabs>
                <w:tab w:val="left" w:pos="2062"/>
              </w:tabs>
              <w:rPr>
                <w:rFonts w:ascii="Arial" w:hAnsi="Arial" w:cs="Arial"/>
                <w:spacing w:val="-6"/>
                <w:w w:val="90"/>
                <w:sz w:val="25"/>
                <w:szCs w:val="25"/>
                <w:lang w:eastAsia="ja-JP"/>
              </w:rPr>
            </w:pPr>
          </w:p>
        </w:tc>
      </w:tr>
      <w:tr w:rsidR="002B77E2" w14:paraId="3AD5FAF6" w14:textId="77777777" w:rsidTr="00337E96">
        <w:tc>
          <w:tcPr>
            <w:tcW w:w="3678" w:type="dxa"/>
          </w:tcPr>
          <w:p w14:paraId="25CC4964" w14:textId="77777777" w:rsidR="002B77E2" w:rsidRPr="00337E96" w:rsidRDefault="00337E96">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29284357" w14:textId="4926210B" w:rsidR="002B77E2" w:rsidRPr="00337E96" w:rsidRDefault="001E1CDA" w:rsidP="0054370C">
            <w:pPr>
              <w:rPr>
                <w:rFonts w:ascii="Arial" w:hAnsi="Arial" w:cs="Arial"/>
                <w:noProof/>
                <w:color w:val="000000"/>
                <w:sz w:val="25"/>
                <w:szCs w:val="25"/>
                <w:lang w:eastAsia="ja-JP"/>
              </w:rPr>
            </w:pPr>
            <w:r w:rsidRPr="001E1CDA">
              <w:rPr>
                <w:rFonts w:ascii="Arial" w:hAnsi="Arial" w:cs="Arial"/>
                <w:noProof/>
                <w:color w:val="000000"/>
                <w:sz w:val="25"/>
                <w:szCs w:val="25"/>
                <w:lang w:eastAsia="ja-JP"/>
              </w:rPr>
              <w:t>Status on addressing the PCC requirements</w:t>
            </w:r>
            <w:r w:rsidR="00C835F8">
              <w:rPr>
                <w:rFonts w:ascii="Arial" w:hAnsi="Arial" w:cs="Arial"/>
                <w:noProof/>
                <w:color w:val="000000"/>
                <w:sz w:val="25"/>
                <w:szCs w:val="25"/>
                <w:lang w:eastAsia="ja-JP"/>
              </w:rPr>
              <w:t xml:space="preserve"> using V-PCC</w:t>
            </w:r>
          </w:p>
          <w:p w14:paraId="08AC3B6C" w14:textId="77777777" w:rsidR="002B77E2" w:rsidRPr="00337E96" w:rsidRDefault="002B77E2" w:rsidP="00971C91">
            <w:pPr>
              <w:rPr>
                <w:rFonts w:ascii="Arial" w:eastAsia="Arial Unicode MS" w:hAnsi="Arial" w:cs="Arial"/>
                <w:sz w:val="25"/>
                <w:szCs w:val="25"/>
                <w:lang w:eastAsia="ja-JP"/>
              </w:rPr>
            </w:pPr>
          </w:p>
          <w:p w14:paraId="52705767" w14:textId="77777777" w:rsidR="002B77E2" w:rsidRPr="00337E96" w:rsidRDefault="002B77E2" w:rsidP="00971C91">
            <w:pPr>
              <w:rPr>
                <w:rFonts w:ascii="Arial" w:eastAsia="Arial Unicode MS" w:hAnsi="Arial" w:cs="Arial"/>
                <w:sz w:val="25"/>
                <w:szCs w:val="25"/>
                <w:lang w:eastAsia="ja-JP"/>
              </w:rPr>
            </w:pPr>
          </w:p>
        </w:tc>
      </w:tr>
      <w:tr w:rsidR="002B77E2" w14:paraId="1005617F" w14:textId="77777777" w:rsidTr="00337E96">
        <w:tc>
          <w:tcPr>
            <w:tcW w:w="3678" w:type="dxa"/>
          </w:tcPr>
          <w:p w14:paraId="3E098277" w14:textId="77777777" w:rsidR="00337E96" w:rsidRDefault="00337E96" w:rsidP="00337E96">
            <w:pPr>
              <w:spacing w:line="0" w:lineRule="atLeast"/>
              <w:rPr>
                <w:rFonts w:ascii="Arial" w:eastAsia="Arial" w:hAnsi="Arial"/>
                <w:b/>
                <w:sz w:val="25"/>
              </w:rPr>
            </w:pPr>
            <w:r>
              <w:rPr>
                <w:rFonts w:ascii="Arial" w:eastAsia="Arial" w:hAnsi="Arial"/>
                <w:b/>
                <w:sz w:val="25"/>
              </w:rPr>
              <w:t>Status:</w:t>
            </w:r>
          </w:p>
          <w:p w14:paraId="0DDED392" w14:textId="77777777" w:rsidR="002B77E2" w:rsidRPr="00337E96" w:rsidRDefault="002B77E2">
            <w:pPr>
              <w:tabs>
                <w:tab w:val="left" w:pos="2062"/>
              </w:tabs>
              <w:rPr>
                <w:rFonts w:ascii="Arial" w:hAnsi="Arial" w:cs="Arial"/>
                <w:b/>
                <w:spacing w:val="-6"/>
                <w:w w:val="90"/>
                <w:sz w:val="25"/>
                <w:szCs w:val="25"/>
              </w:rPr>
            </w:pPr>
          </w:p>
        </w:tc>
        <w:tc>
          <w:tcPr>
            <w:tcW w:w="6946" w:type="dxa"/>
          </w:tcPr>
          <w:p w14:paraId="38672E54" w14:textId="77777777" w:rsidR="002B77E2" w:rsidRPr="00337E96" w:rsidRDefault="00337E96" w:rsidP="000E40F8">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14:paraId="69691F62" w14:textId="77777777" w:rsidR="002B77E2" w:rsidRPr="00337E96" w:rsidRDefault="002B77E2">
            <w:pPr>
              <w:tabs>
                <w:tab w:val="left" w:pos="2062"/>
              </w:tabs>
              <w:rPr>
                <w:rFonts w:ascii="Arial" w:hAnsi="Arial" w:cs="Arial"/>
                <w:spacing w:val="-6"/>
                <w:w w:val="90"/>
                <w:sz w:val="25"/>
                <w:szCs w:val="25"/>
                <w:lang w:eastAsia="ja-JP"/>
              </w:rPr>
            </w:pPr>
          </w:p>
          <w:p w14:paraId="00E5EEC3" w14:textId="77777777" w:rsidR="002B77E2" w:rsidRPr="00337E96" w:rsidRDefault="002B77E2">
            <w:pPr>
              <w:tabs>
                <w:tab w:val="left" w:pos="2062"/>
              </w:tabs>
              <w:rPr>
                <w:rFonts w:ascii="Arial" w:hAnsi="Arial" w:cs="Arial"/>
                <w:spacing w:val="-6"/>
                <w:w w:val="90"/>
                <w:sz w:val="25"/>
                <w:szCs w:val="25"/>
                <w:lang w:eastAsia="ja-JP"/>
              </w:rPr>
            </w:pPr>
          </w:p>
        </w:tc>
      </w:tr>
      <w:tr w:rsidR="002B77E2" w14:paraId="71537833" w14:textId="77777777" w:rsidTr="00337E96">
        <w:tc>
          <w:tcPr>
            <w:tcW w:w="3678" w:type="dxa"/>
          </w:tcPr>
          <w:p w14:paraId="3979F086" w14:textId="77777777" w:rsidR="002B77E2" w:rsidRPr="00337E96" w:rsidRDefault="00337E96">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160D0A2E" w14:textId="77777777" w:rsidR="002B77E2" w:rsidRPr="00337E96" w:rsidRDefault="00337E96">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2020-07-03</w:t>
            </w:r>
          </w:p>
          <w:p w14:paraId="0D4C3911" w14:textId="77777777" w:rsidR="002B77E2" w:rsidRPr="00337E96" w:rsidRDefault="002B77E2">
            <w:pPr>
              <w:tabs>
                <w:tab w:val="left" w:pos="2062"/>
              </w:tabs>
              <w:rPr>
                <w:rFonts w:ascii="Arial" w:hAnsi="Arial" w:cs="Arial"/>
                <w:spacing w:val="-6"/>
                <w:w w:val="90"/>
                <w:sz w:val="25"/>
                <w:szCs w:val="25"/>
                <w:lang w:eastAsia="ja-JP"/>
              </w:rPr>
            </w:pPr>
          </w:p>
          <w:p w14:paraId="4035F70D" w14:textId="77777777" w:rsidR="002B77E2" w:rsidRPr="00337E96" w:rsidRDefault="002B77E2">
            <w:pPr>
              <w:tabs>
                <w:tab w:val="left" w:pos="2062"/>
              </w:tabs>
              <w:rPr>
                <w:rFonts w:ascii="Arial" w:hAnsi="Arial" w:cs="Arial"/>
                <w:spacing w:val="-6"/>
                <w:w w:val="90"/>
                <w:sz w:val="25"/>
                <w:szCs w:val="25"/>
                <w:lang w:eastAsia="ja-JP"/>
              </w:rPr>
            </w:pPr>
          </w:p>
        </w:tc>
      </w:tr>
      <w:tr w:rsidR="002B77E2" w14:paraId="3FF33D04" w14:textId="77777777" w:rsidTr="00337E96">
        <w:tc>
          <w:tcPr>
            <w:tcW w:w="3678" w:type="dxa"/>
          </w:tcPr>
          <w:p w14:paraId="2A372B7F" w14:textId="77777777" w:rsidR="00337E96" w:rsidRDefault="00337E96" w:rsidP="00337E96">
            <w:pPr>
              <w:spacing w:line="0" w:lineRule="atLeast"/>
              <w:rPr>
                <w:rFonts w:ascii="Arial" w:eastAsia="Arial" w:hAnsi="Arial"/>
                <w:b/>
                <w:sz w:val="25"/>
              </w:rPr>
            </w:pPr>
            <w:r>
              <w:rPr>
                <w:rFonts w:ascii="Arial" w:eastAsia="Arial" w:hAnsi="Arial"/>
                <w:b/>
                <w:sz w:val="25"/>
              </w:rPr>
              <w:t>Source:</w:t>
            </w:r>
          </w:p>
          <w:p w14:paraId="218C816D" w14:textId="77777777" w:rsidR="002B77E2" w:rsidRPr="00337E96" w:rsidRDefault="002B77E2">
            <w:pPr>
              <w:tabs>
                <w:tab w:val="left" w:pos="2062"/>
              </w:tabs>
              <w:rPr>
                <w:rFonts w:ascii="Arial" w:hAnsi="Arial" w:cs="Arial"/>
                <w:b/>
                <w:spacing w:val="-6"/>
                <w:w w:val="90"/>
                <w:sz w:val="25"/>
                <w:szCs w:val="25"/>
              </w:rPr>
            </w:pPr>
          </w:p>
        </w:tc>
        <w:tc>
          <w:tcPr>
            <w:tcW w:w="6946" w:type="dxa"/>
          </w:tcPr>
          <w:p w14:paraId="264E07B8" w14:textId="77777777" w:rsidR="002B77E2" w:rsidRPr="00337E96" w:rsidRDefault="00337E96" w:rsidP="00B201AE">
            <w:pPr>
              <w:widowControl/>
              <w:rPr>
                <w:rFonts w:ascii="Arial" w:hAnsi="Arial" w:cs="Arial"/>
                <w:sz w:val="25"/>
                <w:szCs w:val="25"/>
                <w:lang w:eastAsia="ja-JP"/>
              </w:rPr>
            </w:pPr>
            <w:r w:rsidRPr="00337E96">
              <w:rPr>
                <w:rFonts w:ascii="Arial" w:eastAsia="Times New Roman" w:hAnsi="Arial" w:cs="Arial"/>
                <w:color w:val="000000"/>
                <w:sz w:val="25"/>
                <w:szCs w:val="25"/>
                <w:lang w:eastAsia="ja-JP"/>
              </w:rPr>
              <w:t xml:space="preserve">Convenor, </w:t>
            </w:r>
            <w:r w:rsidR="002B77E2" w:rsidRPr="00337E96">
              <w:rPr>
                <w:rFonts w:ascii="Arial" w:eastAsia="Times New Roman" w:hAnsi="Arial" w:cs="Arial"/>
                <w:color w:val="000000"/>
                <w:sz w:val="25"/>
                <w:szCs w:val="25"/>
                <w:lang w:eastAsia="ja-JP"/>
              </w:rPr>
              <w:t>ISO/IEC JTC 1/SC 29</w:t>
            </w:r>
            <w:r w:rsidR="002B77E2" w:rsidRPr="00337E96">
              <w:rPr>
                <w:rFonts w:ascii="Arial" w:hAnsi="Arial" w:cs="Arial"/>
                <w:color w:val="000000"/>
                <w:sz w:val="25"/>
                <w:szCs w:val="25"/>
                <w:lang w:eastAsia="ja-JP"/>
              </w:rPr>
              <w:t xml:space="preserve">/WG </w:t>
            </w:r>
            <w:r w:rsidR="002B77E2" w:rsidRPr="00337E96">
              <w:rPr>
                <w:rFonts w:ascii="Arial" w:hAnsi="Arial" w:cs="Arial"/>
                <w:noProof/>
                <w:color w:val="000000"/>
                <w:sz w:val="25"/>
                <w:szCs w:val="25"/>
                <w:lang w:eastAsia="ja-JP"/>
              </w:rPr>
              <w:t>11</w:t>
            </w:r>
          </w:p>
          <w:p w14:paraId="1A8ADE82" w14:textId="77777777" w:rsidR="002B77E2" w:rsidRPr="00337E96" w:rsidRDefault="002B77E2" w:rsidP="00BE57CA">
            <w:pPr>
              <w:tabs>
                <w:tab w:val="left" w:pos="2062"/>
              </w:tabs>
              <w:rPr>
                <w:rFonts w:ascii="Arial" w:hAnsi="Arial" w:cs="Arial"/>
                <w:spacing w:val="-6"/>
                <w:w w:val="90"/>
                <w:sz w:val="25"/>
                <w:szCs w:val="25"/>
                <w:lang w:eastAsia="ja-JP"/>
              </w:rPr>
            </w:pPr>
          </w:p>
          <w:p w14:paraId="5C86F1B3" w14:textId="77777777" w:rsidR="002B77E2" w:rsidRPr="00337E96" w:rsidRDefault="002B77E2" w:rsidP="00BE57CA">
            <w:pPr>
              <w:tabs>
                <w:tab w:val="left" w:pos="2062"/>
              </w:tabs>
              <w:rPr>
                <w:rFonts w:ascii="Arial" w:hAnsi="Arial" w:cs="Arial"/>
                <w:spacing w:val="-6"/>
                <w:w w:val="90"/>
                <w:sz w:val="25"/>
                <w:szCs w:val="25"/>
                <w:lang w:eastAsia="ja-JP"/>
              </w:rPr>
            </w:pPr>
          </w:p>
        </w:tc>
      </w:tr>
      <w:tr w:rsidR="00337E96" w14:paraId="31F8F37E" w14:textId="77777777" w:rsidTr="00337E96">
        <w:tc>
          <w:tcPr>
            <w:tcW w:w="3678" w:type="dxa"/>
          </w:tcPr>
          <w:p w14:paraId="717885E3" w14:textId="77777777" w:rsidR="00337E96" w:rsidRPr="00337E96" w:rsidRDefault="00337E96" w:rsidP="00337E96">
            <w:pPr>
              <w:tabs>
                <w:tab w:val="left" w:pos="2062"/>
              </w:tabs>
              <w:ind w:rightChars="-500" w:right="-11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14:paraId="37B54196" w14:textId="6D04E6CF" w:rsidR="00337E96" w:rsidRPr="00337E96" w:rsidRDefault="001E1CDA">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5</w:t>
            </w:r>
          </w:p>
          <w:p w14:paraId="3FA1F587" w14:textId="77777777" w:rsidR="00337E96" w:rsidRPr="00337E96" w:rsidRDefault="00337E96">
            <w:pPr>
              <w:tabs>
                <w:tab w:val="left" w:pos="2062"/>
              </w:tabs>
              <w:rPr>
                <w:rFonts w:ascii="Arial" w:hAnsi="Arial" w:cs="Arial"/>
                <w:spacing w:val="-6"/>
                <w:w w:val="90"/>
                <w:sz w:val="25"/>
                <w:szCs w:val="25"/>
                <w:lang w:eastAsia="ja-JP"/>
              </w:rPr>
            </w:pPr>
          </w:p>
          <w:p w14:paraId="4355144F" w14:textId="77777777" w:rsidR="00337E96" w:rsidRPr="00337E96" w:rsidRDefault="00337E96">
            <w:pPr>
              <w:tabs>
                <w:tab w:val="left" w:pos="2062"/>
              </w:tabs>
              <w:rPr>
                <w:rFonts w:ascii="Arial" w:hAnsi="Arial" w:cs="Arial"/>
                <w:spacing w:val="-6"/>
                <w:w w:val="90"/>
                <w:sz w:val="25"/>
                <w:szCs w:val="25"/>
                <w:lang w:eastAsia="ja-JP"/>
              </w:rPr>
            </w:pPr>
          </w:p>
        </w:tc>
      </w:tr>
      <w:tr w:rsidR="00337E96" w14:paraId="3EA5C7D0" w14:textId="77777777" w:rsidTr="00337E96">
        <w:tc>
          <w:tcPr>
            <w:tcW w:w="3678" w:type="dxa"/>
          </w:tcPr>
          <w:p w14:paraId="36A1E59E" w14:textId="77777777" w:rsidR="00337E96" w:rsidRPr="00337E96" w:rsidRDefault="00337E96" w:rsidP="00337E96">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7BF2A4C1" w14:textId="77777777" w:rsidR="00337E96" w:rsidRPr="00337E96" w:rsidRDefault="00337E96">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14:paraId="26A76F75" w14:textId="77777777" w:rsidR="00337E96" w:rsidRPr="00337E96" w:rsidRDefault="00337E96">
            <w:pPr>
              <w:tabs>
                <w:tab w:val="left" w:pos="2062"/>
              </w:tabs>
              <w:rPr>
                <w:rFonts w:ascii="Arial" w:hAnsi="Arial" w:cs="Arial"/>
                <w:color w:val="0000ED"/>
                <w:spacing w:val="-3"/>
                <w:sz w:val="25"/>
                <w:szCs w:val="25"/>
                <w:u w:val="single" w:color="0000ED"/>
                <w:lang w:eastAsia="ja-JP"/>
              </w:rPr>
            </w:pPr>
          </w:p>
          <w:p w14:paraId="006BB25A" w14:textId="77777777" w:rsidR="00337E96" w:rsidRPr="00337E96" w:rsidRDefault="00337E96">
            <w:pPr>
              <w:tabs>
                <w:tab w:val="left" w:pos="2062"/>
              </w:tabs>
              <w:rPr>
                <w:rFonts w:ascii="Arial" w:hAnsi="Arial" w:cs="Arial"/>
                <w:spacing w:val="-6"/>
                <w:w w:val="90"/>
                <w:sz w:val="25"/>
                <w:szCs w:val="25"/>
                <w:lang w:eastAsia="ja-JP"/>
              </w:rPr>
            </w:pPr>
          </w:p>
        </w:tc>
      </w:tr>
      <w:tr w:rsidR="00337E96" w14:paraId="3C0B9093" w14:textId="77777777" w:rsidTr="00337E96">
        <w:tc>
          <w:tcPr>
            <w:tcW w:w="3678" w:type="dxa"/>
          </w:tcPr>
          <w:p w14:paraId="78EF5B57" w14:textId="77777777" w:rsidR="00337E96" w:rsidRPr="00337E96" w:rsidRDefault="00337E96" w:rsidP="00337E96">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119009AD" w14:textId="77777777" w:rsidR="00337E96" w:rsidRPr="00337E96" w:rsidRDefault="00440972">
            <w:pPr>
              <w:tabs>
                <w:tab w:val="left" w:pos="2062"/>
              </w:tabs>
              <w:rPr>
                <w:rFonts w:ascii="Arial" w:hAnsi="Arial" w:cs="Arial"/>
                <w:sz w:val="25"/>
                <w:szCs w:val="25"/>
                <w:lang w:eastAsia="ja-JP"/>
              </w:rPr>
            </w:pPr>
            <w:hyperlink r:id="rId11" w:history="1">
              <w:r w:rsidR="00337E96" w:rsidRPr="00337E96">
                <w:rPr>
                  <w:rStyle w:val="Hyperlink"/>
                  <w:rFonts w:ascii="Arial" w:hAnsi="Arial" w:cs="Arial"/>
                  <w:sz w:val="25"/>
                  <w:szCs w:val="25"/>
                </w:rPr>
                <w:t>http://isotc.iso.org/livelink/livelink/open/jtc1sc29</w:t>
              </w:r>
            </w:hyperlink>
          </w:p>
          <w:p w14:paraId="5DCFE911" w14:textId="77777777" w:rsidR="00337E96" w:rsidRPr="00337E96" w:rsidRDefault="00337E96">
            <w:pPr>
              <w:tabs>
                <w:tab w:val="left" w:pos="2062"/>
              </w:tabs>
              <w:rPr>
                <w:rFonts w:ascii="Arial" w:hAnsi="Arial" w:cs="Arial"/>
                <w:color w:val="0000ED"/>
                <w:spacing w:val="-3"/>
                <w:sz w:val="25"/>
                <w:szCs w:val="25"/>
                <w:u w:val="single" w:color="0000ED"/>
                <w:lang w:eastAsia="ja-JP"/>
              </w:rPr>
            </w:pPr>
          </w:p>
          <w:p w14:paraId="0C2D2C5D" w14:textId="77777777" w:rsidR="00337E96" w:rsidRPr="00337E96" w:rsidRDefault="00337E96">
            <w:pPr>
              <w:tabs>
                <w:tab w:val="left" w:pos="2062"/>
              </w:tabs>
              <w:rPr>
                <w:rFonts w:ascii="Arial" w:hAnsi="Arial" w:cs="Arial"/>
                <w:spacing w:val="-6"/>
                <w:w w:val="90"/>
                <w:sz w:val="25"/>
                <w:szCs w:val="25"/>
                <w:lang w:eastAsia="ja-JP"/>
              </w:rPr>
            </w:pPr>
          </w:p>
        </w:tc>
      </w:tr>
    </w:tbl>
    <w:p w14:paraId="3580C93C" w14:textId="77777777" w:rsidR="004B1321" w:rsidRPr="0093592F" w:rsidRDefault="004B1321" w:rsidP="004B1321">
      <w:pPr>
        <w:widowControl/>
        <w:jc w:val="center"/>
        <w:rPr>
          <w:rFonts w:ascii="Times New Roman" w:eastAsia="SimSun" w:hAnsi="Times New Roman"/>
          <w:b/>
          <w:sz w:val="28"/>
          <w:szCs w:val="24"/>
          <w:lang w:val="en-CA" w:eastAsia="zh-CN"/>
        </w:rPr>
      </w:pPr>
      <w:r>
        <w:br w:type="page"/>
      </w:r>
      <w:r w:rsidRPr="0093592F">
        <w:rPr>
          <w:rFonts w:ascii="Times New Roman" w:eastAsia="SimSun" w:hAnsi="Times New Roman"/>
          <w:b/>
          <w:sz w:val="28"/>
          <w:szCs w:val="24"/>
          <w:lang w:val="en-CA" w:eastAsia="zh-CN"/>
        </w:rPr>
        <w:lastRenderedPageBreak/>
        <w:t>INTERNATIONAL ORGANISATION FOR STANDARDISATION</w:t>
      </w:r>
    </w:p>
    <w:p w14:paraId="28B4E375" w14:textId="77777777" w:rsidR="004B1321" w:rsidRPr="0093592F" w:rsidRDefault="004B1321" w:rsidP="004B1321">
      <w:pPr>
        <w:widowControl/>
        <w:jc w:val="center"/>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ORGANISATION INTERNATIONALE DE NORMALISATION</w:t>
      </w:r>
    </w:p>
    <w:p w14:paraId="3E86BF1E" w14:textId="77777777" w:rsidR="004B1321" w:rsidRPr="0093592F" w:rsidRDefault="004B1321" w:rsidP="004B1321">
      <w:pPr>
        <w:widowControl/>
        <w:jc w:val="center"/>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ISO/IEC JTC 1/SC 29/WG 11</w:t>
      </w:r>
    </w:p>
    <w:p w14:paraId="525EC3E7" w14:textId="77777777" w:rsidR="004B1321" w:rsidRPr="0093592F" w:rsidRDefault="004B1321" w:rsidP="004B1321">
      <w:pPr>
        <w:widowControl/>
        <w:jc w:val="center"/>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CODING OF MOVING PICTURES AND AUDIO</w:t>
      </w:r>
    </w:p>
    <w:p w14:paraId="188E653D" w14:textId="77777777" w:rsidR="004B1321" w:rsidRPr="0093592F" w:rsidRDefault="004B1321" w:rsidP="004B1321">
      <w:pPr>
        <w:rPr>
          <w:lang w:val="en-CA"/>
        </w:rPr>
      </w:pPr>
    </w:p>
    <w:p w14:paraId="29CE935A" w14:textId="2B66E700" w:rsidR="004B1321" w:rsidRPr="0093592F" w:rsidRDefault="004B1321" w:rsidP="004B1321">
      <w:pPr>
        <w:widowControl/>
        <w:jc w:val="right"/>
        <w:rPr>
          <w:rFonts w:ascii="Times New Roman" w:eastAsia="SimSun" w:hAnsi="Times New Roman"/>
          <w:b/>
          <w:sz w:val="48"/>
          <w:szCs w:val="24"/>
          <w:lang w:val="en-CA" w:eastAsia="zh-CN"/>
        </w:rPr>
      </w:pPr>
      <w:r w:rsidRPr="0093592F">
        <w:rPr>
          <w:rFonts w:ascii="Times New Roman" w:eastAsia="SimSun" w:hAnsi="Times New Roman"/>
          <w:b/>
          <w:sz w:val="28"/>
          <w:szCs w:val="24"/>
          <w:lang w:val="en-CA" w:eastAsia="zh-CN"/>
        </w:rPr>
        <w:t xml:space="preserve">ISO/IEC JTC 1/SC 29/WG 11 </w:t>
      </w:r>
      <w:r w:rsidRPr="0093592F">
        <w:rPr>
          <w:rFonts w:ascii="Times New Roman" w:eastAsia="SimSun" w:hAnsi="Times New Roman"/>
          <w:b/>
          <w:sz w:val="48"/>
          <w:szCs w:val="24"/>
          <w:lang w:val="en-CA" w:eastAsia="zh-CN"/>
        </w:rPr>
        <w:t>N19</w:t>
      </w:r>
      <w:r>
        <w:rPr>
          <w:rFonts w:ascii="Times New Roman" w:eastAsia="SimSun" w:hAnsi="Times New Roman"/>
          <w:b/>
          <w:sz w:val="48"/>
          <w:szCs w:val="24"/>
          <w:lang w:val="en-CA" w:eastAsia="zh-CN"/>
        </w:rPr>
        <w:t>551</w:t>
      </w:r>
    </w:p>
    <w:p w14:paraId="74F7B464" w14:textId="41D83A46" w:rsidR="004B1321" w:rsidRPr="0093592F" w:rsidRDefault="004B1321" w:rsidP="004B1321">
      <w:pPr>
        <w:widowControl/>
        <w:jc w:val="right"/>
        <w:rPr>
          <w:rFonts w:ascii="Times New Roman" w:eastAsia="SimSun" w:hAnsi="Times New Roman"/>
          <w:b/>
          <w:sz w:val="28"/>
          <w:szCs w:val="24"/>
          <w:lang w:val="en-CA" w:eastAsia="zh-CN"/>
        </w:rPr>
      </w:pPr>
      <w:r>
        <w:rPr>
          <w:rFonts w:ascii="Times New Roman" w:eastAsia="SimSun" w:hAnsi="Times New Roman"/>
          <w:b/>
          <w:sz w:val="28"/>
          <w:szCs w:val="24"/>
          <w:lang w:val="en-CA" w:eastAsia="zh-CN"/>
        </w:rPr>
        <w:t>O</w:t>
      </w:r>
      <w:r w:rsidRPr="0093592F">
        <w:rPr>
          <w:rFonts w:ascii="Times New Roman" w:eastAsia="SimSun" w:hAnsi="Times New Roman"/>
          <w:b/>
          <w:sz w:val="28"/>
          <w:szCs w:val="24"/>
          <w:lang w:val="en-CA" w:eastAsia="zh-CN"/>
        </w:rPr>
        <w:t xml:space="preserve">nline – </w:t>
      </w:r>
      <w:r>
        <w:rPr>
          <w:rFonts w:ascii="Times New Roman" w:eastAsia="SimSun" w:hAnsi="Times New Roman"/>
          <w:b/>
          <w:sz w:val="28"/>
          <w:szCs w:val="24"/>
          <w:lang w:val="en-CA" w:eastAsia="zh-CN"/>
        </w:rPr>
        <w:t>June</w:t>
      </w:r>
      <w:r w:rsidRPr="0093592F">
        <w:rPr>
          <w:rFonts w:ascii="Times New Roman" w:eastAsia="SimSun" w:hAnsi="Times New Roman"/>
          <w:b/>
          <w:sz w:val="28"/>
          <w:szCs w:val="24"/>
          <w:lang w:val="en-CA" w:eastAsia="zh-CN"/>
        </w:rPr>
        <w:t xml:space="preserve"> 2020</w:t>
      </w:r>
    </w:p>
    <w:p w14:paraId="5DD05238" w14:textId="77777777" w:rsidR="004B1321" w:rsidRPr="0093592F" w:rsidRDefault="004B1321" w:rsidP="004B1321">
      <w:pPr>
        <w:widowControl/>
        <w:rPr>
          <w:rFonts w:ascii="Times New Roman" w:eastAsia="SimSun" w:hAnsi="Times New Roman"/>
          <w:sz w:val="24"/>
          <w:szCs w:val="24"/>
          <w:lang w:val="en-CA"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100"/>
      </w:tblGrid>
      <w:tr w:rsidR="004B1321" w:rsidRPr="008B3AC9" w14:paraId="70D18786" w14:textId="77777777" w:rsidTr="00F1161D">
        <w:tc>
          <w:tcPr>
            <w:tcW w:w="0" w:type="auto"/>
            <w:shd w:val="clear" w:color="auto" w:fill="auto"/>
          </w:tcPr>
          <w:p w14:paraId="1BEF0BC8" w14:textId="77777777" w:rsidR="004B1321" w:rsidRPr="0093592F" w:rsidRDefault="004B1321" w:rsidP="00F1161D">
            <w:pPr>
              <w:widowControl/>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Source:</w:t>
            </w:r>
          </w:p>
        </w:tc>
        <w:tc>
          <w:tcPr>
            <w:tcW w:w="0" w:type="auto"/>
            <w:shd w:val="clear" w:color="auto" w:fill="auto"/>
          </w:tcPr>
          <w:p w14:paraId="3CA3BE8A" w14:textId="77777777" w:rsidR="004B1321" w:rsidRPr="0093592F" w:rsidRDefault="004B1321" w:rsidP="00F1161D">
            <w:pPr>
              <w:widowControl/>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3DG</w:t>
            </w:r>
          </w:p>
        </w:tc>
      </w:tr>
      <w:tr w:rsidR="004B1321" w:rsidRPr="008B3AC9" w14:paraId="55C79806" w14:textId="77777777" w:rsidTr="00F1161D">
        <w:tc>
          <w:tcPr>
            <w:tcW w:w="0" w:type="auto"/>
            <w:shd w:val="clear" w:color="auto" w:fill="auto"/>
          </w:tcPr>
          <w:p w14:paraId="31492641" w14:textId="77777777" w:rsidR="004B1321" w:rsidRPr="0093592F" w:rsidRDefault="004B1321" w:rsidP="00F1161D">
            <w:pPr>
              <w:widowControl/>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Title:</w:t>
            </w:r>
          </w:p>
        </w:tc>
        <w:tc>
          <w:tcPr>
            <w:tcW w:w="0" w:type="auto"/>
            <w:shd w:val="clear" w:color="auto" w:fill="auto"/>
          </w:tcPr>
          <w:p w14:paraId="5E4D47C7" w14:textId="56CE86CD" w:rsidR="004B1321" w:rsidRPr="0093592F" w:rsidRDefault="004B1321" w:rsidP="00223A3F">
            <w:pPr>
              <w:widowControl/>
              <w:rPr>
                <w:rFonts w:ascii="Times New Roman" w:eastAsia="SimSun" w:hAnsi="Times New Roman"/>
                <w:b/>
                <w:sz w:val="28"/>
                <w:szCs w:val="24"/>
                <w:lang w:val="en-CA" w:eastAsia="zh-CN"/>
              </w:rPr>
            </w:pPr>
            <w:r w:rsidRPr="0093592F">
              <w:rPr>
                <w:rFonts w:ascii="Times New Roman" w:eastAsia="SimSun" w:hAnsi="Times New Roman"/>
                <w:b/>
                <w:sz w:val="28"/>
                <w:szCs w:val="24"/>
                <w:lang w:val="en-CA" w:eastAsia="zh-CN"/>
              </w:rPr>
              <w:t>Status on addressing the PCC requirements</w:t>
            </w:r>
            <w:r w:rsidR="00223A3F">
              <w:rPr>
                <w:rFonts w:ascii="Times New Roman" w:eastAsia="SimSun" w:hAnsi="Times New Roman"/>
                <w:b/>
                <w:sz w:val="28"/>
                <w:szCs w:val="24"/>
                <w:lang w:val="en-CA" w:eastAsia="zh-CN"/>
              </w:rPr>
              <w:t xml:space="preserve"> using V-PCC</w:t>
            </w:r>
          </w:p>
        </w:tc>
      </w:tr>
    </w:tbl>
    <w:p w14:paraId="65200C3F" w14:textId="77777777" w:rsidR="004B1321" w:rsidRPr="0093592F" w:rsidRDefault="004B1321" w:rsidP="004B1321">
      <w:pPr>
        <w:widowControl/>
        <w:rPr>
          <w:rFonts w:ascii="Times New Roman" w:eastAsia="SimSun" w:hAnsi="Times New Roman"/>
          <w:sz w:val="24"/>
          <w:szCs w:val="24"/>
          <w:lang w:val="en-CA" w:eastAsia="zh-CN"/>
        </w:rPr>
      </w:pPr>
    </w:p>
    <w:p w14:paraId="57C9E8C7" w14:textId="77777777" w:rsidR="004B1321" w:rsidRPr="0052180F" w:rsidRDefault="004B1321" w:rsidP="004B1321">
      <w:pPr>
        <w:pStyle w:val="Heading1"/>
        <w:keepNext/>
        <w:widowControl/>
        <w:numPr>
          <w:ilvl w:val="0"/>
          <w:numId w:val="3"/>
        </w:numPr>
        <w:spacing w:before="240" w:after="60"/>
        <w:jc w:val="both"/>
        <w:rPr>
          <w:sz w:val="24"/>
          <w:szCs w:val="24"/>
          <w:lang w:val="en-CA"/>
        </w:rPr>
      </w:pPr>
      <w:bookmarkStart w:id="0" w:name="_Ref29562731"/>
      <w:r w:rsidRPr="0052180F">
        <w:rPr>
          <w:sz w:val="24"/>
          <w:szCs w:val="24"/>
          <w:lang w:val="en-CA"/>
        </w:rPr>
        <w:t>Introduction</w:t>
      </w:r>
    </w:p>
    <w:p w14:paraId="77F3EE22" w14:textId="77777777" w:rsidR="004B1321" w:rsidRPr="0052180F" w:rsidRDefault="004B1321" w:rsidP="004B1321">
      <w:pPr>
        <w:rPr>
          <w:sz w:val="24"/>
          <w:szCs w:val="24"/>
          <w:lang w:val="en-CA"/>
        </w:rPr>
      </w:pPr>
    </w:p>
    <w:p w14:paraId="78F93E76" w14:textId="012AADA3" w:rsidR="004B1321" w:rsidRDefault="004B1321" w:rsidP="004B1321">
      <w:pPr>
        <w:rPr>
          <w:lang w:val="en-CA"/>
        </w:rPr>
      </w:pPr>
      <w:r w:rsidRPr="0093592F">
        <w:rPr>
          <w:lang w:val="en-CA"/>
        </w:rPr>
        <w:t xml:space="preserve">This document </w:t>
      </w:r>
      <w:r>
        <w:rPr>
          <w:lang w:val="en-CA"/>
        </w:rPr>
        <w:t xml:space="preserve">provides the status on addressing the </w:t>
      </w:r>
      <w:r w:rsidRPr="0093592F">
        <w:rPr>
          <w:lang w:val="en-CA"/>
        </w:rPr>
        <w:t xml:space="preserve">PCC requirements </w:t>
      </w:r>
      <w:r w:rsidRPr="0093592F">
        <w:rPr>
          <w:lang w:val="en-CA"/>
        </w:rPr>
        <w:fldChar w:fldCharType="begin"/>
      </w:r>
      <w:r w:rsidRPr="0093592F">
        <w:rPr>
          <w:lang w:val="en-CA"/>
        </w:rPr>
        <w:instrText xml:space="preserve"> REF PCC_req \h </w:instrText>
      </w:r>
      <w:r w:rsidRPr="0093592F">
        <w:rPr>
          <w:lang w:val="en-CA"/>
        </w:rPr>
      </w:r>
      <w:r w:rsidRPr="0093592F">
        <w:rPr>
          <w:lang w:val="en-CA"/>
        </w:rPr>
        <w:fldChar w:fldCharType="separate"/>
      </w:r>
      <w:r w:rsidRPr="0093592F">
        <w:rPr>
          <w:lang w:val="en-CA"/>
        </w:rPr>
        <w:t>[</w:t>
      </w:r>
      <w:r w:rsidRPr="0093592F">
        <w:rPr>
          <w:rFonts w:eastAsia="Times New Roman"/>
          <w:color w:val="0000FF"/>
          <w:u w:val="single"/>
          <w:lang w:val="en-CA" w:eastAsia="fr-FR"/>
        </w:rPr>
        <w:t>w17353</w:t>
      </w:r>
      <w:r w:rsidRPr="0093592F">
        <w:rPr>
          <w:lang w:val="en-CA"/>
        </w:rPr>
        <w:t>]</w:t>
      </w:r>
      <w:r w:rsidRPr="0093592F">
        <w:rPr>
          <w:lang w:val="en-CA"/>
        </w:rPr>
        <w:fldChar w:fldCharType="end"/>
      </w:r>
      <w:r w:rsidR="00223A3F">
        <w:rPr>
          <w:lang w:val="en-CA"/>
        </w:rPr>
        <w:t xml:space="preserve"> using V-PCC</w:t>
      </w:r>
      <w:r w:rsidRPr="0093592F">
        <w:rPr>
          <w:lang w:val="en-CA"/>
        </w:rPr>
        <w:t xml:space="preserve">. </w:t>
      </w:r>
    </w:p>
    <w:p w14:paraId="0CDE3FCA" w14:textId="5D54000F" w:rsidR="004B1321" w:rsidRPr="0052180F" w:rsidRDefault="004B1321" w:rsidP="004B1321">
      <w:pPr>
        <w:pStyle w:val="Heading1"/>
        <w:keepNext/>
        <w:widowControl/>
        <w:numPr>
          <w:ilvl w:val="0"/>
          <w:numId w:val="3"/>
        </w:numPr>
        <w:spacing w:before="240" w:after="60"/>
        <w:jc w:val="both"/>
        <w:rPr>
          <w:sz w:val="24"/>
          <w:szCs w:val="24"/>
          <w:lang w:val="en-CA" w:eastAsia="ko-KR"/>
        </w:rPr>
      </w:pPr>
      <w:r w:rsidRPr="0052180F">
        <w:rPr>
          <w:sz w:val="24"/>
          <w:szCs w:val="24"/>
          <w:lang w:val="en-CA" w:eastAsia="ko-KR"/>
        </w:rPr>
        <w:t>PCC requirements</w:t>
      </w:r>
    </w:p>
    <w:p w14:paraId="4541D2DE" w14:textId="7A9321FA" w:rsidR="004B1321" w:rsidRPr="0052180F" w:rsidRDefault="004B1321" w:rsidP="004B1321">
      <w:pPr>
        <w:pStyle w:val="Heading2"/>
        <w:widowControl/>
        <w:numPr>
          <w:ilvl w:val="1"/>
          <w:numId w:val="3"/>
        </w:numPr>
        <w:spacing w:before="240" w:after="60"/>
        <w:jc w:val="both"/>
        <w:rPr>
          <w:sz w:val="24"/>
          <w:szCs w:val="24"/>
          <w:lang w:val="en-CA"/>
        </w:rPr>
      </w:pPr>
      <w:r w:rsidRPr="0052180F">
        <w:rPr>
          <w:sz w:val="24"/>
          <w:szCs w:val="24"/>
          <w:lang w:val="en-CA" w:eastAsia="ko-KR"/>
        </w:rPr>
        <w:t xml:space="preserve">Point cloud representation requirements </w:t>
      </w:r>
    </w:p>
    <w:p w14:paraId="0943681E" w14:textId="46E74089" w:rsidR="004B1321" w:rsidRPr="0052180F" w:rsidRDefault="00223A3F" w:rsidP="004B1321">
      <w:pPr>
        <w:pStyle w:val="subheadingB"/>
        <w:rPr>
          <w:rFonts w:asciiTheme="minorHAnsi" w:eastAsia="Times New Roman" w:hAnsiTheme="minorHAnsi" w:cstheme="minorHAnsi"/>
          <w:i w:val="0"/>
          <w:sz w:val="22"/>
          <w:szCs w:val="22"/>
          <w:lang w:val="en-CA" w:eastAsia="fr-FR"/>
        </w:rPr>
      </w:pPr>
      <w:r w:rsidRPr="0052180F">
        <w:rPr>
          <w:rFonts w:asciiTheme="minorHAnsi" w:eastAsia="Times New Roman" w:hAnsiTheme="minorHAnsi" w:cstheme="minorHAnsi"/>
          <w:i w:val="0"/>
          <w:sz w:val="22"/>
          <w:szCs w:val="22"/>
          <w:lang w:val="en-CA" w:eastAsia="fr-FR"/>
        </w:rPr>
        <w:t>This section lists the PCC</w:t>
      </w:r>
      <w:r w:rsidR="004B1321" w:rsidRPr="0052180F">
        <w:rPr>
          <w:rFonts w:asciiTheme="minorHAnsi" w:eastAsia="Times New Roman" w:hAnsiTheme="minorHAnsi" w:cstheme="minorHAnsi"/>
          <w:i w:val="0"/>
          <w:sz w:val="22"/>
          <w:szCs w:val="22"/>
          <w:lang w:val="en-CA" w:eastAsia="fr-FR"/>
        </w:rPr>
        <w:t xml:space="preserve"> requirements for point cloud representation as stated in </w:t>
      </w:r>
      <w:r w:rsidR="004B1321" w:rsidRPr="0052180F">
        <w:rPr>
          <w:rFonts w:asciiTheme="minorHAnsi" w:eastAsia="Times New Roman" w:hAnsiTheme="minorHAnsi" w:cstheme="minorHAnsi"/>
          <w:i w:val="0"/>
          <w:sz w:val="22"/>
          <w:szCs w:val="22"/>
          <w:lang w:val="en-CA" w:eastAsia="fr-FR"/>
        </w:rPr>
        <w:fldChar w:fldCharType="begin"/>
      </w:r>
      <w:r w:rsidR="004B1321" w:rsidRPr="0052180F">
        <w:rPr>
          <w:rFonts w:asciiTheme="minorHAnsi" w:eastAsia="Times New Roman" w:hAnsiTheme="minorHAnsi" w:cstheme="minorHAnsi"/>
          <w:i w:val="0"/>
          <w:sz w:val="22"/>
          <w:szCs w:val="22"/>
          <w:lang w:val="en-CA" w:eastAsia="fr-FR"/>
        </w:rPr>
        <w:instrText xml:space="preserve"> REF PCC_req \h  \* MERGEFORMAT </w:instrText>
      </w:r>
      <w:r w:rsidR="004B1321" w:rsidRPr="0052180F">
        <w:rPr>
          <w:rFonts w:asciiTheme="minorHAnsi" w:eastAsia="Times New Roman" w:hAnsiTheme="minorHAnsi" w:cstheme="minorHAnsi"/>
          <w:i w:val="0"/>
          <w:sz w:val="22"/>
          <w:szCs w:val="22"/>
          <w:lang w:val="en-CA" w:eastAsia="fr-FR"/>
        </w:rPr>
      </w:r>
      <w:r w:rsidR="004B1321" w:rsidRPr="0052180F">
        <w:rPr>
          <w:rFonts w:asciiTheme="minorHAnsi" w:eastAsia="Times New Roman" w:hAnsiTheme="minorHAnsi" w:cstheme="minorHAnsi"/>
          <w:i w:val="0"/>
          <w:sz w:val="22"/>
          <w:szCs w:val="22"/>
          <w:lang w:val="en-CA" w:eastAsia="fr-FR"/>
        </w:rPr>
        <w:fldChar w:fldCharType="separate"/>
      </w:r>
      <w:r w:rsidR="004B1321" w:rsidRPr="0052180F">
        <w:rPr>
          <w:rFonts w:asciiTheme="minorHAnsi" w:hAnsiTheme="minorHAnsi" w:cstheme="minorHAnsi"/>
          <w:i w:val="0"/>
          <w:sz w:val="22"/>
          <w:szCs w:val="22"/>
          <w:lang w:val="en-CA"/>
        </w:rPr>
        <w:t>[</w:t>
      </w:r>
      <w:r w:rsidR="004B1321" w:rsidRPr="0052180F">
        <w:rPr>
          <w:rFonts w:asciiTheme="minorHAnsi" w:eastAsia="Times New Roman" w:hAnsiTheme="minorHAnsi" w:cstheme="minorHAnsi"/>
          <w:i w:val="0"/>
          <w:color w:val="0000FF"/>
          <w:sz w:val="22"/>
          <w:szCs w:val="22"/>
          <w:u w:val="single"/>
          <w:lang w:val="en-CA" w:eastAsia="fr-FR"/>
        </w:rPr>
        <w:t>w17353</w:t>
      </w:r>
      <w:r w:rsidR="004B1321" w:rsidRPr="0052180F">
        <w:rPr>
          <w:rFonts w:asciiTheme="minorHAnsi" w:hAnsiTheme="minorHAnsi" w:cstheme="minorHAnsi"/>
          <w:i w:val="0"/>
          <w:sz w:val="22"/>
          <w:szCs w:val="22"/>
          <w:lang w:val="en-CA"/>
        </w:rPr>
        <w:t>]</w:t>
      </w:r>
      <w:r w:rsidR="004B1321" w:rsidRPr="0052180F">
        <w:rPr>
          <w:rFonts w:asciiTheme="minorHAnsi" w:eastAsia="Times New Roman" w:hAnsiTheme="minorHAnsi" w:cstheme="minorHAnsi"/>
          <w:i w:val="0"/>
          <w:sz w:val="22"/>
          <w:szCs w:val="22"/>
          <w:lang w:val="en-CA" w:eastAsia="fr-FR"/>
        </w:rPr>
        <w:fldChar w:fldCharType="end"/>
      </w:r>
      <w:r w:rsidR="004B1321" w:rsidRPr="0052180F">
        <w:rPr>
          <w:rFonts w:asciiTheme="minorHAnsi" w:eastAsia="Times New Roman" w:hAnsiTheme="minorHAnsi" w:cstheme="minorHAnsi"/>
          <w:i w:val="0"/>
          <w:sz w:val="22"/>
          <w:szCs w:val="22"/>
          <w:lang w:val="en-CA" w:eastAsia="fr-FR"/>
        </w:rPr>
        <w:t xml:space="preserve"> and </w:t>
      </w:r>
      <w:r w:rsidRPr="0052180F">
        <w:rPr>
          <w:rFonts w:asciiTheme="minorHAnsi" w:eastAsia="Times New Roman" w:hAnsiTheme="minorHAnsi" w:cstheme="minorHAnsi"/>
          <w:i w:val="0"/>
          <w:sz w:val="22"/>
          <w:szCs w:val="22"/>
          <w:lang w:val="en-CA" w:eastAsia="fr-FR"/>
        </w:rPr>
        <w:t xml:space="preserve">provides information whether each requirement is satisfied by </w:t>
      </w:r>
      <w:r w:rsidR="00F1161D" w:rsidRPr="002909F6">
        <w:rPr>
          <w:rFonts w:asciiTheme="minorHAnsi" w:eastAsia="Times New Roman" w:hAnsiTheme="minorHAnsi" w:cstheme="minorHAnsi"/>
          <w:i w:val="0"/>
          <w:sz w:val="22"/>
          <w:szCs w:val="22"/>
          <w:lang w:val="en-CA" w:eastAsia="fr-FR"/>
        </w:rPr>
        <w:t xml:space="preserve">the </w:t>
      </w:r>
      <w:r w:rsidR="00F1161D" w:rsidRPr="002909F6">
        <w:rPr>
          <w:rFonts w:asciiTheme="minorHAnsi" w:hAnsiTheme="minorHAnsi" w:cstheme="minorHAnsi"/>
          <w:i w:val="0"/>
          <w:sz w:val="22"/>
          <w:szCs w:val="22"/>
          <w:lang w:eastAsia="ko-KR"/>
        </w:rPr>
        <w:t xml:space="preserve">current version (DIS) of the V-PCC specification </w:t>
      </w:r>
      <w:r w:rsidR="00F1161D" w:rsidRPr="002909F6">
        <w:rPr>
          <w:rFonts w:asciiTheme="minorHAnsi" w:hAnsiTheme="minorHAnsi" w:cstheme="minorHAnsi"/>
          <w:i w:val="0"/>
          <w:sz w:val="22"/>
          <w:szCs w:val="22"/>
          <w:lang w:val="en-CA"/>
        </w:rPr>
        <w:t>[</w:t>
      </w:r>
      <w:hyperlink r:id="rId12" w:history="1">
        <w:r w:rsidR="00F1161D" w:rsidRPr="002909F6">
          <w:rPr>
            <w:rStyle w:val="Hyperlink"/>
            <w:rFonts w:asciiTheme="minorHAnsi" w:hAnsiTheme="minorHAnsi" w:cstheme="minorHAnsi"/>
            <w:i w:val="0"/>
            <w:sz w:val="22"/>
            <w:szCs w:val="22"/>
          </w:rPr>
          <w:t>w19329</w:t>
        </w:r>
      </w:hyperlink>
      <w:r w:rsidR="00F1161D" w:rsidRPr="002909F6">
        <w:rPr>
          <w:rFonts w:asciiTheme="minorHAnsi" w:hAnsiTheme="minorHAnsi" w:cstheme="minorHAnsi"/>
          <w:i w:val="0"/>
          <w:sz w:val="22"/>
          <w:szCs w:val="22"/>
          <w:lang w:val="en-CA"/>
        </w:rPr>
        <w:t>]</w:t>
      </w:r>
      <w:r w:rsidR="009C275F">
        <w:rPr>
          <w:rFonts w:asciiTheme="minorHAnsi" w:hAnsiTheme="minorHAnsi" w:cstheme="minorHAnsi"/>
          <w:i w:val="0"/>
          <w:sz w:val="22"/>
          <w:szCs w:val="22"/>
          <w:lang w:val="en-CA"/>
        </w:rPr>
        <w:t xml:space="preserve"> </w:t>
      </w:r>
      <w:r w:rsidR="004B1321" w:rsidRPr="0052180F">
        <w:rPr>
          <w:rFonts w:asciiTheme="minorHAnsi" w:eastAsia="Times New Roman" w:hAnsiTheme="minorHAnsi" w:cstheme="minorHAnsi"/>
          <w:i w:val="0"/>
          <w:sz w:val="22"/>
          <w:szCs w:val="22"/>
          <w:lang w:val="en-CA" w:eastAsia="fr-FR"/>
        </w:rPr>
        <w:t>(in italics after each requirement statement)</w:t>
      </w:r>
      <w:r w:rsidR="00746568" w:rsidRPr="0052180F">
        <w:rPr>
          <w:rFonts w:asciiTheme="minorHAnsi" w:eastAsia="Times New Roman" w:hAnsiTheme="minorHAnsi" w:cstheme="minorHAnsi"/>
          <w:i w:val="0"/>
          <w:sz w:val="22"/>
          <w:szCs w:val="22"/>
          <w:lang w:val="en-CA" w:eastAsia="fr-FR"/>
        </w:rPr>
        <w:t>.</w:t>
      </w:r>
      <w:r w:rsidR="004B1321" w:rsidRPr="0052180F">
        <w:rPr>
          <w:rFonts w:asciiTheme="minorHAnsi" w:eastAsia="Times New Roman" w:hAnsiTheme="minorHAnsi" w:cstheme="minorHAnsi"/>
          <w:i w:val="0"/>
          <w:sz w:val="22"/>
          <w:szCs w:val="22"/>
          <w:lang w:val="en-CA" w:eastAsia="fr-FR"/>
        </w:rPr>
        <w:t xml:space="preserve"> </w:t>
      </w:r>
    </w:p>
    <w:p w14:paraId="79FDF5BA" w14:textId="77777777" w:rsidR="004B1321" w:rsidRPr="0093592F" w:rsidRDefault="004B1321" w:rsidP="004B1321">
      <w:pPr>
        <w:pStyle w:val="subheadingB"/>
        <w:ind w:left="720"/>
        <w:rPr>
          <w:szCs w:val="24"/>
          <w:lang w:val="en-CA"/>
        </w:rPr>
      </w:pPr>
      <w:r w:rsidRPr="0093592F">
        <w:rPr>
          <w:szCs w:val="24"/>
          <w:lang w:val="en-CA"/>
        </w:rPr>
        <w:t>Requirement</w:t>
      </w:r>
    </w:p>
    <w:p w14:paraId="1EC8CE91" w14:textId="77777777" w:rsidR="004B1321" w:rsidRPr="0093592F" w:rsidRDefault="004B1321" w:rsidP="004B1321">
      <w:pPr>
        <w:tabs>
          <w:tab w:val="left" w:pos="270"/>
        </w:tabs>
        <w:ind w:left="720"/>
        <w:rPr>
          <w:rFonts w:eastAsia="Times New Roman"/>
          <w:lang w:val="en-CA" w:eastAsia="fr-FR"/>
        </w:rPr>
      </w:pPr>
      <w:r w:rsidRPr="0093592F">
        <w:rPr>
          <w:rFonts w:eastAsia="Times New Roman"/>
          <w:lang w:val="en-CA" w:eastAsia="fr-FR"/>
        </w:rPr>
        <w:t xml:space="preserve">MPEG PCC shall provide means for encoding and decoding 3D point clouds. </w:t>
      </w:r>
    </w:p>
    <w:p w14:paraId="18A95D08" w14:textId="77777777" w:rsidR="004B1321" w:rsidRPr="0093592F" w:rsidRDefault="004B1321" w:rsidP="004B1321">
      <w:pPr>
        <w:pStyle w:val="subheadingB"/>
        <w:ind w:left="720"/>
        <w:rPr>
          <w:szCs w:val="24"/>
          <w:lang w:val="en-CA"/>
        </w:rPr>
      </w:pPr>
      <w:r w:rsidRPr="0093592F">
        <w:rPr>
          <w:szCs w:val="24"/>
          <w:lang w:val="en-CA"/>
        </w:rPr>
        <w:t>Specification</w:t>
      </w:r>
    </w:p>
    <w:p w14:paraId="3462B2E8" w14:textId="77777777" w:rsidR="004B1321" w:rsidRPr="0093592F" w:rsidRDefault="004B1321" w:rsidP="004B1321">
      <w:pPr>
        <w:ind w:left="720"/>
        <w:rPr>
          <w:lang w:val="en-CA" w:eastAsia="ko-KR"/>
        </w:rPr>
      </w:pPr>
      <w:r w:rsidRPr="0093592F">
        <w:rPr>
          <w:lang w:val="en-CA" w:eastAsia="ko-KR"/>
        </w:rPr>
        <w:t>The 3D point cloud representation shall support:</w:t>
      </w:r>
    </w:p>
    <w:p w14:paraId="49762E32" w14:textId="77777777" w:rsidR="004B1321" w:rsidRPr="001D416B" w:rsidRDefault="004B1321" w:rsidP="004B1321">
      <w:pPr>
        <w:pStyle w:val="ListParagraph"/>
        <w:widowControl/>
        <w:numPr>
          <w:ilvl w:val="0"/>
          <w:numId w:val="4"/>
        </w:numPr>
        <w:spacing w:before="80" w:after="160" w:line="256" w:lineRule="auto"/>
        <w:ind w:left="1080"/>
        <w:contextualSpacing/>
        <w:jc w:val="both"/>
        <w:rPr>
          <w:rFonts w:eastAsiaTheme="minorHAnsi"/>
          <w:lang w:val="en-CA"/>
        </w:rPr>
      </w:pPr>
      <w:r w:rsidRPr="001D416B">
        <w:rPr>
          <w:lang w:val="en-CA"/>
        </w:rPr>
        <w:t>3D positions: the (X, Y, Z) coordinates with a specification of its precision and dynamic range.</w:t>
      </w:r>
    </w:p>
    <w:p w14:paraId="55D70BAE" w14:textId="77777777" w:rsidR="004B1321" w:rsidRPr="001D416B" w:rsidRDefault="004B1321" w:rsidP="004B1321">
      <w:pPr>
        <w:pStyle w:val="ListParagraph"/>
        <w:spacing w:before="80" w:after="160" w:line="256" w:lineRule="auto"/>
        <w:ind w:left="1080"/>
        <w:rPr>
          <w:lang w:val="en-CA"/>
        </w:rPr>
      </w:pPr>
      <w:r w:rsidRPr="001D416B">
        <w:rPr>
          <w:i/>
          <w:iCs/>
          <w:lang w:val="en-CA"/>
        </w:rPr>
        <w:t>Supported in V-PCC</w:t>
      </w:r>
    </w:p>
    <w:p w14:paraId="35E7F20C" w14:textId="77777777" w:rsidR="004B1321" w:rsidRPr="001D416B" w:rsidRDefault="004B1321" w:rsidP="004B1321">
      <w:pPr>
        <w:pStyle w:val="ListParagraph"/>
        <w:widowControl/>
        <w:numPr>
          <w:ilvl w:val="0"/>
          <w:numId w:val="4"/>
        </w:numPr>
        <w:spacing w:before="80" w:after="160" w:line="256" w:lineRule="auto"/>
        <w:ind w:left="1080"/>
        <w:contextualSpacing/>
        <w:jc w:val="both"/>
        <w:rPr>
          <w:lang w:val="en-CA"/>
        </w:rPr>
      </w:pPr>
      <w:r w:rsidRPr="001D416B">
        <w:rPr>
          <w:lang w:val="en-CA"/>
        </w:rPr>
        <w:t>Pre-defined attributes: the attributes associated with each 3D position including colour, reflectance, normal vectors and transparency.</w:t>
      </w:r>
    </w:p>
    <w:p w14:paraId="1E3D760D" w14:textId="77777777" w:rsidR="004B1321" w:rsidRPr="001D416B" w:rsidRDefault="004B1321" w:rsidP="004B1321">
      <w:pPr>
        <w:pStyle w:val="ListParagraph"/>
        <w:spacing w:before="80" w:after="160" w:line="256" w:lineRule="auto"/>
        <w:ind w:left="1080"/>
        <w:rPr>
          <w:i/>
          <w:iCs/>
          <w:lang w:val="en-CA"/>
        </w:rPr>
      </w:pPr>
      <w:r w:rsidRPr="001D416B">
        <w:rPr>
          <w:i/>
          <w:iCs/>
          <w:lang w:val="en-CA"/>
        </w:rPr>
        <w:t>Supported in V-PCC</w:t>
      </w:r>
    </w:p>
    <w:p w14:paraId="36E69356" w14:textId="77777777" w:rsidR="004B1321" w:rsidRPr="001D416B" w:rsidRDefault="004B1321" w:rsidP="004B1321">
      <w:pPr>
        <w:pStyle w:val="ListParagraph"/>
        <w:widowControl/>
        <w:numPr>
          <w:ilvl w:val="0"/>
          <w:numId w:val="4"/>
        </w:numPr>
        <w:spacing w:before="80" w:after="160" w:line="256" w:lineRule="auto"/>
        <w:ind w:left="1080"/>
        <w:contextualSpacing/>
        <w:jc w:val="both"/>
        <w:rPr>
          <w:lang w:val="en-CA"/>
        </w:rPr>
      </w:pPr>
      <w:r w:rsidRPr="001D416B">
        <w:rPr>
          <w:lang w:val="en-CA"/>
        </w:rPr>
        <w:t>Generic (i.e., user-defined) attributes per 3D position</w:t>
      </w:r>
    </w:p>
    <w:p w14:paraId="46AF1013" w14:textId="77777777" w:rsidR="004B1321" w:rsidRPr="001D416B" w:rsidRDefault="004B1321" w:rsidP="004B1321">
      <w:pPr>
        <w:pStyle w:val="ListParagraph"/>
        <w:spacing w:before="80" w:after="160" w:line="256" w:lineRule="auto"/>
        <w:ind w:left="1080"/>
        <w:rPr>
          <w:lang w:val="en-CA"/>
        </w:rPr>
      </w:pPr>
      <w:r w:rsidRPr="001D416B">
        <w:rPr>
          <w:i/>
          <w:iCs/>
          <w:lang w:val="en-CA"/>
        </w:rPr>
        <w:t>Supported in V-PCC (</w:t>
      </w:r>
      <w:proofErr w:type="spellStart"/>
      <w:r w:rsidRPr="001D416B">
        <w:rPr>
          <w:bCs/>
          <w:i/>
          <w:iCs/>
          <w:color w:val="000000" w:themeColor="text1"/>
          <w:lang w:val="en-CA"/>
        </w:rPr>
        <w:t>ai_attribute_type_id</w:t>
      </w:r>
      <w:proofErr w:type="spellEnd"/>
      <w:r w:rsidRPr="001D416B">
        <w:rPr>
          <w:bCs/>
          <w:i/>
          <w:iCs/>
          <w:color w:val="000000" w:themeColor="text1"/>
          <w:lang w:val="en-CA"/>
        </w:rPr>
        <w:t xml:space="preserve"> may be unspecified</w:t>
      </w:r>
      <w:r w:rsidRPr="001D416B">
        <w:rPr>
          <w:i/>
          <w:iCs/>
          <w:lang w:val="en-CA"/>
        </w:rPr>
        <w:t>)</w:t>
      </w:r>
    </w:p>
    <w:p w14:paraId="45088DD5" w14:textId="77777777" w:rsidR="004B1321" w:rsidRPr="008B7B93" w:rsidRDefault="004B1321" w:rsidP="004B1321">
      <w:pPr>
        <w:pStyle w:val="ListParagraph"/>
        <w:widowControl/>
        <w:numPr>
          <w:ilvl w:val="0"/>
          <w:numId w:val="4"/>
        </w:numPr>
        <w:spacing w:before="80" w:after="160" w:line="256" w:lineRule="auto"/>
        <w:ind w:left="1080"/>
        <w:contextualSpacing/>
        <w:jc w:val="both"/>
        <w:rPr>
          <w:lang w:val="en-CA"/>
        </w:rPr>
      </w:pPr>
      <w:r w:rsidRPr="008B7B93">
        <w:rPr>
          <w:lang w:val="en-CA"/>
        </w:rPr>
        <w:t>View-dependent attributes per 3D position</w:t>
      </w:r>
    </w:p>
    <w:p w14:paraId="369171D9" w14:textId="1258B6EE" w:rsidR="0052180F" w:rsidRDefault="004B1321" w:rsidP="00E7745D">
      <w:pPr>
        <w:pStyle w:val="ListParagraph"/>
        <w:spacing w:before="80" w:after="160" w:line="256" w:lineRule="auto"/>
        <w:ind w:left="1080"/>
        <w:rPr>
          <w:i/>
          <w:iCs/>
        </w:rPr>
      </w:pPr>
      <w:r w:rsidRPr="008B7B93">
        <w:rPr>
          <w:i/>
          <w:iCs/>
          <w:lang w:val="en-CA"/>
        </w:rPr>
        <w:t>According to [</w:t>
      </w:r>
      <w:hyperlink r:id="rId13" w:history="1">
        <w:r w:rsidRPr="008B7B93">
          <w:rPr>
            <w:rFonts w:eastAsia="Times New Roman"/>
            <w:i/>
            <w:iCs/>
            <w:color w:val="0000FF"/>
            <w:u w:val="single"/>
            <w:lang w:val="en-CA" w:eastAsia="fr-FR"/>
          </w:rPr>
          <w:t>m52755</w:t>
        </w:r>
      </w:hyperlink>
      <w:r w:rsidRPr="008B7B93">
        <w:rPr>
          <w:i/>
          <w:iCs/>
          <w:lang w:val="en-CA"/>
        </w:rPr>
        <w:t>],</w:t>
      </w:r>
      <w:r w:rsidRPr="008B7B93">
        <w:rPr>
          <w:lang w:val="en-CA"/>
        </w:rPr>
        <w:t xml:space="preserve"> </w:t>
      </w:r>
      <w:r w:rsidRPr="008B7B93">
        <w:rPr>
          <w:i/>
          <w:iCs/>
          <w:lang w:val="en-CA"/>
        </w:rPr>
        <w:t>this feature may be addressed in V-PCC thanks to tiling</w:t>
      </w:r>
      <w:r w:rsidR="00440972">
        <w:rPr>
          <w:i/>
          <w:iCs/>
          <w:lang w:val="en-CA"/>
        </w:rPr>
        <w:t xml:space="preserve">, </w:t>
      </w:r>
      <w:r w:rsidRPr="008B7B93">
        <w:rPr>
          <w:i/>
          <w:iCs/>
          <w:lang w:val="en-CA"/>
        </w:rPr>
        <w:t>volumetric SEI and</w:t>
      </w:r>
      <w:r w:rsidR="00440972">
        <w:rPr>
          <w:i/>
          <w:iCs/>
          <w:lang w:val="en-CA"/>
        </w:rPr>
        <w:t xml:space="preserve"> viewport SEI messages</w:t>
      </w:r>
      <w:r w:rsidRPr="008B7B93">
        <w:rPr>
          <w:i/>
          <w:iCs/>
          <w:lang w:val="en-CA"/>
        </w:rPr>
        <w:t xml:space="preserve">. A patch may be viewed according to </w:t>
      </w:r>
      <w:r w:rsidR="00746568" w:rsidRPr="008B7B93">
        <w:rPr>
          <w:i/>
          <w:iCs/>
          <w:lang w:val="en-CA"/>
        </w:rPr>
        <w:t xml:space="preserve">the </w:t>
      </w:r>
      <w:r w:rsidRPr="008B7B93">
        <w:rPr>
          <w:i/>
          <w:iCs/>
          <w:lang w:val="en-CA"/>
        </w:rPr>
        <w:t xml:space="preserve">viewer angle. It is noted that up to 127 attributes may be carried in the V-PCC stream. It is remarked that </w:t>
      </w:r>
      <w:r w:rsidR="009C275F" w:rsidRPr="008B7B93">
        <w:rPr>
          <w:i/>
          <w:iCs/>
          <w:lang w:val="en-CA"/>
        </w:rPr>
        <w:t xml:space="preserve">the </w:t>
      </w:r>
      <w:r w:rsidRPr="008B7B93">
        <w:rPr>
          <w:i/>
          <w:iCs/>
          <w:lang w:val="en-CA"/>
        </w:rPr>
        <w:t xml:space="preserve">usual 3D graphics definition of view-dependent covers the modulation of colour </w:t>
      </w:r>
      <w:r w:rsidR="009C275F" w:rsidRPr="008B7B93">
        <w:rPr>
          <w:i/>
          <w:iCs/>
          <w:lang w:val="en-CA"/>
        </w:rPr>
        <w:t xml:space="preserve">for an arbitrary </w:t>
      </w:r>
      <w:r w:rsidRPr="008B7B93">
        <w:rPr>
          <w:i/>
          <w:iCs/>
          <w:lang w:val="en-CA"/>
        </w:rPr>
        <w:t>angle of view</w:t>
      </w:r>
      <w:r w:rsidR="009C275F" w:rsidRPr="008B7B93">
        <w:rPr>
          <w:i/>
          <w:iCs/>
          <w:lang w:val="en-CA"/>
        </w:rPr>
        <w:t>,</w:t>
      </w:r>
      <w:r w:rsidRPr="008B7B93">
        <w:rPr>
          <w:i/>
          <w:iCs/>
          <w:lang w:val="en-CA"/>
        </w:rPr>
        <w:t xml:space="preserve"> which </w:t>
      </w:r>
      <w:r w:rsidR="00E7745D" w:rsidRPr="008B7B93">
        <w:rPr>
          <w:i/>
          <w:iCs/>
        </w:rPr>
        <w:t>can be addressed in a post-decoding rendering stage.</w:t>
      </w:r>
    </w:p>
    <w:p w14:paraId="5480B1DF" w14:textId="7504071A" w:rsidR="004B1321" w:rsidRPr="001D416B" w:rsidRDefault="004B1321" w:rsidP="0052180F">
      <w:pPr>
        <w:pStyle w:val="ListParagraph"/>
        <w:widowControl/>
        <w:numPr>
          <w:ilvl w:val="0"/>
          <w:numId w:val="4"/>
        </w:numPr>
        <w:spacing w:before="80" w:after="160" w:line="256" w:lineRule="auto"/>
        <w:ind w:left="1080"/>
        <w:contextualSpacing/>
        <w:jc w:val="both"/>
        <w:rPr>
          <w:lang w:val="en-CA"/>
        </w:rPr>
      </w:pPr>
      <w:r w:rsidRPr="001D416B">
        <w:rPr>
          <w:lang w:val="en-CA"/>
        </w:rPr>
        <w:t>Time-varying point clouds: point clouds captured or represented with timed information.</w:t>
      </w:r>
    </w:p>
    <w:p w14:paraId="68349765" w14:textId="32F20617" w:rsidR="004B1321" w:rsidRPr="001D416B" w:rsidRDefault="004B1321" w:rsidP="004B1321">
      <w:pPr>
        <w:pStyle w:val="ListParagraph"/>
        <w:spacing w:before="80" w:after="160" w:line="256" w:lineRule="auto"/>
        <w:ind w:left="1080"/>
        <w:rPr>
          <w:i/>
          <w:iCs/>
          <w:lang w:val="en-CA"/>
        </w:rPr>
      </w:pPr>
      <w:r w:rsidRPr="001D416B">
        <w:rPr>
          <w:i/>
          <w:iCs/>
          <w:lang w:val="en-CA"/>
        </w:rPr>
        <w:t>V-PCC can code dynamic point cloud</w:t>
      </w:r>
      <w:r w:rsidR="00746568" w:rsidRPr="001D416B">
        <w:rPr>
          <w:i/>
          <w:iCs/>
          <w:lang w:val="en-CA"/>
        </w:rPr>
        <w:t>s</w:t>
      </w:r>
    </w:p>
    <w:p w14:paraId="44A0E04C" w14:textId="77777777" w:rsidR="004B1321" w:rsidRPr="0093592F" w:rsidRDefault="004B1321" w:rsidP="004B1321">
      <w:pPr>
        <w:rPr>
          <w:lang w:val="en-CA"/>
        </w:rPr>
      </w:pPr>
    </w:p>
    <w:p w14:paraId="6AC99EF2" w14:textId="77777777" w:rsidR="004B1321" w:rsidRPr="0093592F" w:rsidRDefault="004B1321" w:rsidP="004B1321">
      <w:pPr>
        <w:rPr>
          <w:lang w:val="en-CA"/>
        </w:rPr>
      </w:pPr>
      <w:r w:rsidRPr="0093592F">
        <w:rPr>
          <w:lang w:val="en-CA"/>
        </w:rPr>
        <w:t xml:space="preserve">The following table updates the table 1 given in </w:t>
      </w:r>
      <w:r w:rsidRPr="0093592F">
        <w:rPr>
          <w:lang w:val="en-CA"/>
        </w:rPr>
        <w:fldChar w:fldCharType="begin"/>
      </w:r>
      <w:r w:rsidRPr="0093592F">
        <w:rPr>
          <w:lang w:val="en-CA"/>
        </w:rPr>
        <w:instrText xml:space="preserve"> REF PCC_req_status \h  \* MERGEFORMAT </w:instrText>
      </w:r>
      <w:r w:rsidRPr="0093592F">
        <w:rPr>
          <w:lang w:val="en-CA"/>
        </w:rPr>
      </w:r>
      <w:r w:rsidRPr="0093592F">
        <w:rPr>
          <w:lang w:val="en-CA"/>
        </w:rPr>
        <w:fldChar w:fldCharType="separate"/>
      </w:r>
      <w:r w:rsidRPr="0093592F">
        <w:rPr>
          <w:lang w:val="en-CA"/>
        </w:rPr>
        <w:t>[</w:t>
      </w:r>
      <w:r w:rsidRPr="0093592F">
        <w:rPr>
          <w:rFonts w:eastAsia="Times New Roman" w:cs="Arial"/>
          <w:color w:val="0000FF"/>
          <w:u w:val="single"/>
          <w:lang w:val="en-CA" w:eastAsia="fr-FR"/>
        </w:rPr>
        <w:t>w17889</w:t>
      </w:r>
      <w:r w:rsidRPr="0093592F">
        <w:rPr>
          <w:lang w:val="en-CA"/>
        </w:rPr>
        <w:t>]</w:t>
      </w:r>
      <w:r w:rsidRPr="0093592F">
        <w:rPr>
          <w:lang w:val="en-CA"/>
        </w:rPr>
        <w:fldChar w:fldCharType="end"/>
      </w:r>
    </w:p>
    <w:p w14:paraId="53E393DD" w14:textId="15BFC615" w:rsidR="004B1321" w:rsidRPr="0093592F" w:rsidRDefault="004B1321" w:rsidP="004B1321">
      <w:pPr>
        <w:jc w:val="center"/>
        <w:rPr>
          <w:rFonts w:eastAsia="DengXian"/>
          <w:lang w:val="en-CA" w:eastAsia="ko-KR"/>
        </w:rPr>
      </w:pPr>
      <w:r w:rsidRPr="0093592F">
        <w:rPr>
          <w:rFonts w:eastAsia="DengXian"/>
          <w:lang w:val="en-CA" w:eastAsia="ko-KR"/>
        </w:rPr>
        <w:t>(‘</w:t>
      </w:r>
      <w:r w:rsidRPr="0093592F">
        <w:rPr>
          <w:rFonts w:eastAsia="DengXian"/>
          <w:lang w:val="en-CA" w:eastAsia="ko-KR"/>
        </w:rPr>
        <w:sym w:font="Wingdings 2" w:char="F050"/>
      </w:r>
      <w:r w:rsidRPr="0093592F">
        <w:rPr>
          <w:rFonts w:eastAsia="DengXian"/>
          <w:lang w:val="en-CA" w:eastAsia="ko-KR"/>
        </w:rPr>
        <w:t>’ = Supported)</w:t>
      </w:r>
    </w:p>
    <w:tbl>
      <w:tblPr>
        <w:tblStyle w:val="ListTable3-Accent1"/>
        <w:tblW w:w="4535" w:type="dxa"/>
        <w:jc w:val="center"/>
        <w:tblLook w:val="04A0" w:firstRow="1" w:lastRow="0" w:firstColumn="1" w:lastColumn="0" w:noHBand="0" w:noVBand="1"/>
      </w:tblPr>
      <w:tblGrid>
        <w:gridCol w:w="3271"/>
        <w:gridCol w:w="1264"/>
      </w:tblGrid>
      <w:tr w:rsidR="004B1321" w:rsidRPr="008B3AC9" w14:paraId="7E44C5BE" w14:textId="77777777" w:rsidTr="00F1161D">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0" w:type="dxa"/>
            <w:hideMark/>
          </w:tcPr>
          <w:p w14:paraId="5CAC5921" w14:textId="77777777" w:rsidR="004B1321" w:rsidRPr="0093592F" w:rsidRDefault="004B1321" w:rsidP="00F1161D">
            <w:pPr>
              <w:jc w:val="center"/>
              <w:rPr>
                <w:rFonts w:eastAsia="DengXian" w:cs="Calibri"/>
                <w:sz w:val="20"/>
                <w:lang w:val="en-CA" w:eastAsia="ko-KR"/>
              </w:rPr>
            </w:pPr>
            <w:r w:rsidRPr="0093592F">
              <w:rPr>
                <w:rFonts w:eastAsia="DengXian" w:cs="Calibri"/>
                <w:sz w:val="20"/>
                <w:lang w:val="en-CA" w:eastAsia="ko-KR"/>
              </w:rPr>
              <w:t>Requirements</w:t>
            </w:r>
          </w:p>
        </w:tc>
        <w:tc>
          <w:tcPr>
            <w:tcW w:w="0" w:type="dxa"/>
            <w:hideMark/>
          </w:tcPr>
          <w:p w14:paraId="5AE42AA4" w14:textId="77777777" w:rsidR="004B1321" w:rsidRPr="0093592F" w:rsidRDefault="004B1321" w:rsidP="00F1161D">
            <w:pPr>
              <w:jc w:val="center"/>
              <w:cnfStyle w:val="100000000000" w:firstRow="1" w:lastRow="0" w:firstColumn="0" w:lastColumn="0" w:oddVBand="0" w:evenVBand="0" w:oddHBand="0" w:evenHBand="0" w:firstRowFirstColumn="0" w:firstRowLastColumn="0" w:lastRowFirstColumn="0" w:lastRowLastColumn="0"/>
              <w:rPr>
                <w:rFonts w:eastAsia="DengXian" w:cs="Calibri"/>
                <w:sz w:val="20"/>
                <w:lang w:val="en-CA" w:eastAsia="ko-KR"/>
              </w:rPr>
            </w:pPr>
            <w:r w:rsidRPr="0093592F">
              <w:rPr>
                <w:rFonts w:eastAsia="DengXian" w:cs="Calibri"/>
                <w:sz w:val="20"/>
                <w:lang w:val="en-CA" w:eastAsia="ko-KR"/>
              </w:rPr>
              <w:t>V-PCC</w:t>
            </w:r>
          </w:p>
        </w:tc>
      </w:tr>
      <w:tr w:rsidR="004B1321" w:rsidRPr="008B3AC9" w14:paraId="66969D1D"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2F630701" w14:textId="77777777" w:rsidR="004B1321" w:rsidRPr="0093592F" w:rsidRDefault="004B1321" w:rsidP="00F1161D">
            <w:pPr>
              <w:rPr>
                <w:rFonts w:eastAsia="DengXian" w:cs="Calibri"/>
                <w:sz w:val="20"/>
                <w:lang w:val="en-CA" w:eastAsia="ko-KR"/>
              </w:rPr>
            </w:pPr>
            <w:r w:rsidRPr="0093592F">
              <w:rPr>
                <w:rFonts w:eastAsia="DengXian" w:cs="Calibri"/>
                <w:sz w:val="20"/>
                <w:lang w:val="en-CA" w:eastAsia="ko-KR"/>
              </w:rPr>
              <w:t>a) 3D positions</w:t>
            </w:r>
          </w:p>
        </w:tc>
        <w:tc>
          <w:tcPr>
            <w:tcW w:w="0" w:type="dxa"/>
            <w:hideMark/>
          </w:tcPr>
          <w:p w14:paraId="05108A4F" w14:textId="77777777" w:rsidR="004B1321" w:rsidRPr="0093592F" w:rsidRDefault="004B1321" w:rsidP="00F1161D">
            <w:pPr>
              <w:jc w:val="center"/>
              <w:cnfStyle w:val="000000100000" w:firstRow="0" w:lastRow="0" w:firstColumn="0" w:lastColumn="0" w:oddVBand="0" w:evenVBand="0" w:oddHBand="1" w:evenHBand="0" w:firstRowFirstColumn="0" w:firstRowLastColumn="0" w:lastRowFirstColumn="0" w:lastRowLastColumn="0"/>
              <w:rPr>
                <w:rFonts w:eastAsia="DengXian" w:cs="Calibri"/>
                <w:sz w:val="20"/>
                <w:lang w:val="en-CA" w:eastAsia="ko-KR"/>
              </w:rPr>
            </w:pPr>
            <w:r w:rsidRPr="0093592F">
              <w:rPr>
                <w:rFonts w:eastAsia="DengXian"/>
                <w:lang w:val="en-CA" w:eastAsia="ko-KR"/>
              </w:rPr>
              <w:sym w:font="Wingdings 2" w:char="F050"/>
            </w:r>
          </w:p>
        </w:tc>
      </w:tr>
      <w:tr w:rsidR="004B1321" w:rsidRPr="008B3AC9" w14:paraId="2073E145"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3B164604" w14:textId="77777777" w:rsidR="004B1321" w:rsidRPr="0093592F" w:rsidRDefault="004B1321" w:rsidP="00F1161D">
            <w:pPr>
              <w:rPr>
                <w:rFonts w:eastAsia="DengXian" w:cs="Calibri"/>
                <w:sz w:val="20"/>
                <w:lang w:val="en-CA" w:eastAsia="ko-KR"/>
              </w:rPr>
            </w:pPr>
            <w:r w:rsidRPr="0093592F">
              <w:rPr>
                <w:rFonts w:eastAsia="DengXian" w:cs="Calibri"/>
                <w:sz w:val="20"/>
                <w:lang w:val="en-CA" w:eastAsia="ko-KR"/>
              </w:rPr>
              <w:t>b) Pre-defined attributes</w:t>
            </w:r>
          </w:p>
        </w:tc>
        <w:tc>
          <w:tcPr>
            <w:tcW w:w="0" w:type="dxa"/>
            <w:hideMark/>
          </w:tcPr>
          <w:p w14:paraId="6088D12E" w14:textId="77777777" w:rsidR="004B1321" w:rsidRPr="0093592F" w:rsidRDefault="004B1321" w:rsidP="00F1161D">
            <w:pPr>
              <w:jc w:val="center"/>
              <w:cnfStyle w:val="000000000000" w:firstRow="0" w:lastRow="0" w:firstColumn="0" w:lastColumn="0" w:oddVBand="0" w:evenVBand="0" w:oddHBand="0" w:evenHBand="0" w:firstRowFirstColumn="0" w:firstRowLastColumn="0" w:lastRowFirstColumn="0" w:lastRowLastColumn="0"/>
              <w:rPr>
                <w:rFonts w:eastAsia="DengXian"/>
                <w:lang w:val="en-CA" w:eastAsia="ko-KR"/>
              </w:rPr>
            </w:pPr>
            <w:r w:rsidRPr="0093592F">
              <w:rPr>
                <w:rFonts w:eastAsia="DengXian"/>
                <w:lang w:val="en-CA" w:eastAsia="ko-KR"/>
              </w:rPr>
              <w:sym w:font="Wingdings 2" w:char="F050"/>
            </w:r>
          </w:p>
          <w:p w14:paraId="7BCDC7B8" w14:textId="77777777" w:rsidR="004B1321" w:rsidRPr="0093592F" w:rsidRDefault="004B1321" w:rsidP="00F1161D">
            <w:pPr>
              <w:jc w:val="center"/>
              <w:cnfStyle w:val="000000000000" w:firstRow="0" w:lastRow="0" w:firstColumn="0" w:lastColumn="0" w:oddVBand="0" w:evenVBand="0" w:oddHBand="0" w:evenHBand="0" w:firstRowFirstColumn="0" w:firstRowLastColumn="0" w:lastRowFirstColumn="0" w:lastRowLastColumn="0"/>
              <w:rPr>
                <w:rFonts w:eastAsia="DengXian" w:cs="Calibri"/>
                <w:sz w:val="20"/>
                <w:lang w:val="en-CA" w:eastAsia="ko-KR"/>
              </w:rPr>
            </w:pPr>
          </w:p>
        </w:tc>
      </w:tr>
      <w:tr w:rsidR="004B1321" w:rsidRPr="008B3AC9" w14:paraId="7C2C3E55"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1895DE9F" w14:textId="77777777" w:rsidR="004B1321" w:rsidRPr="0093592F" w:rsidRDefault="004B1321" w:rsidP="00F1161D">
            <w:pPr>
              <w:rPr>
                <w:rFonts w:eastAsia="DengXian" w:cs="Calibri"/>
                <w:sz w:val="20"/>
                <w:lang w:val="en-CA" w:eastAsia="ko-KR"/>
              </w:rPr>
            </w:pPr>
            <w:r w:rsidRPr="0093592F">
              <w:rPr>
                <w:rFonts w:eastAsia="DengXian" w:cs="Calibri"/>
                <w:sz w:val="20"/>
                <w:lang w:val="en-CA" w:eastAsia="ko-KR"/>
              </w:rPr>
              <w:t>c) Generic attributes</w:t>
            </w:r>
          </w:p>
        </w:tc>
        <w:tc>
          <w:tcPr>
            <w:tcW w:w="0" w:type="dxa"/>
            <w:hideMark/>
          </w:tcPr>
          <w:p w14:paraId="488A4956" w14:textId="77777777" w:rsidR="004B1321" w:rsidRPr="00764298" w:rsidRDefault="004B1321" w:rsidP="00F1161D">
            <w:pPr>
              <w:jc w:val="center"/>
              <w:cnfStyle w:val="000000100000" w:firstRow="0" w:lastRow="0" w:firstColumn="0" w:lastColumn="0" w:oddVBand="0" w:evenVBand="0" w:oddHBand="1" w:evenHBand="0" w:firstRowFirstColumn="0" w:firstRowLastColumn="0" w:lastRowFirstColumn="0" w:lastRowLastColumn="0"/>
              <w:rPr>
                <w:rFonts w:eastAsia="DengXian" w:cs="Calibri"/>
                <w:sz w:val="20"/>
                <w:lang w:val="en-CA" w:eastAsia="ko-KR"/>
              </w:rPr>
            </w:pPr>
            <w:r w:rsidRPr="00764298">
              <w:rPr>
                <w:rFonts w:eastAsia="DengXian"/>
                <w:lang w:val="en-CA" w:eastAsia="ko-KR"/>
              </w:rPr>
              <w:sym w:font="Wingdings 2" w:char="F050"/>
            </w:r>
          </w:p>
        </w:tc>
      </w:tr>
      <w:tr w:rsidR="004B1321" w:rsidRPr="008B3AC9" w14:paraId="251243E0"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486037C4" w14:textId="77777777" w:rsidR="004B1321" w:rsidRPr="0093592F" w:rsidRDefault="004B1321" w:rsidP="00F1161D">
            <w:pPr>
              <w:rPr>
                <w:rFonts w:eastAsia="DengXian" w:cs="Calibri"/>
                <w:sz w:val="20"/>
                <w:lang w:val="en-CA" w:eastAsia="ko-KR"/>
              </w:rPr>
            </w:pPr>
            <w:r w:rsidRPr="0093592F">
              <w:rPr>
                <w:rFonts w:eastAsia="DengXian" w:cs="Calibri"/>
                <w:sz w:val="20"/>
                <w:lang w:val="en-CA" w:eastAsia="ko-KR"/>
              </w:rPr>
              <w:lastRenderedPageBreak/>
              <w:t>d) View-dependent attributes</w:t>
            </w:r>
          </w:p>
        </w:tc>
        <w:tc>
          <w:tcPr>
            <w:tcW w:w="0" w:type="dxa"/>
            <w:hideMark/>
          </w:tcPr>
          <w:p w14:paraId="2E4841D5" w14:textId="2DA89009" w:rsidR="004B1321" w:rsidRPr="00764298" w:rsidRDefault="004B1321" w:rsidP="00F1161D">
            <w:pPr>
              <w:jc w:val="center"/>
              <w:cnfStyle w:val="000000000000" w:firstRow="0" w:lastRow="0" w:firstColumn="0" w:lastColumn="0" w:oddVBand="0" w:evenVBand="0" w:oddHBand="0" w:evenHBand="0" w:firstRowFirstColumn="0" w:firstRowLastColumn="0" w:lastRowFirstColumn="0" w:lastRowLastColumn="0"/>
              <w:rPr>
                <w:rFonts w:eastAsia="DengXian"/>
                <w:lang w:val="en-CA" w:eastAsia="ko-KR"/>
              </w:rPr>
            </w:pPr>
            <w:r w:rsidRPr="00764298">
              <w:rPr>
                <w:rFonts w:eastAsia="DengXian"/>
                <w:lang w:val="en-CA" w:eastAsia="ko-KR"/>
              </w:rPr>
              <w:sym w:font="Wingdings 2" w:char="F050"/>
            </w:r>
          </w:p>
        </w:tc>
      </w:tr>
      <w:tr w:rsidR="004B1321" w:rsidRPr="008B3AC9" w14:paraId="48B20493"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48C2A464" w14:textId="77777777" w:rsidR="004B1321" w:rsidRPr="0093592F" w:rsidRDefault="004B1321" w:rsidP="00F1161D">
            <w:pPr>
              <w:rPr>
                <w:rFonts w:eastAsia="DengXian" w:cs="Calibri"/>
                <w:sz w:val="20"/>
                <w:lang w:val="en-CA" w:eastAsia="ko-KR"/>
              </w:rPr>
            </w:pPr>
            <w:r w:rsidRPr="0093592F">
              <w:rPr>
                <w:rFonts w:eastAsia="DengXian" w:cs="Calibri"/>
                <w:sz w:val="20"/>
                <w:lang w:val="en-CA" w:eastAsia="ko-KR"/>
              </w:rPr>
              <w:t>e) Time-varying</w:t>
            </w:r>
          </w:p>
        </w:tc>
        <w:tc>
          <w:tcPr>
            <w:tcW w:w="0" w:type="dxa"/>
            <w:hideMark/>
          </w:tcPr>
          <w:p w14:paraId="6E297D1F" w14:textId="77777777" w:rsidR="004B1321" w:rsidRPr="00764298" w:rsidRDefault="004B1321" w:rsidP="00F1161D">
            <w:pPr>
              <w:jc w:val="center"/>
              <w:cnfStyle w:val="000000100000" w:firstRow="0" w:lastRow="0" w:firstColumn="0" w:lastColumn="0" w:oddVBand="0" w:evenVBand="0" w:oddHBand="1" w:evenHBand="0" w:firstRowFirstColumn="0" w:firstRowLastColumn="0" w:lastRowFirstColumn="0" w:lastRowLastColumn="0"/>
              <w:rPr>
                <w:rFonts w:eastAsia="DengXian" w:cs="Calibri"/>
                <w:sz w:val="20"/>
                <w:lang w:val="en-CA" w:eastAsia="ko-KR"/>
              </w:rPr>
            </w:pPr>
            <w:r w:rsidRPr="00764298">
              <w:rPr>
                <w:rFonts w:eastAsia="DengXian"/>
                <w:lang w:val="en-CA" w:eastAsia="ko-KR"/>
              </w:rPr>
              <w:sym w:font="Wingdings 2" w:char="F050"/>
            </w:r>
          </w:p>
        </w:tc>
      </w:tr>
    </w:tbl>
    <w:p w14:paraId="70664E0C" w14:textId="36AA7A6B" w:rsidR="004B1321" w:rsidRPr="0093592F" w:rsidRDefault="004B1321" w:rsidP="004B1321">
      <w:pPr>
        <w:pStyle w:val="Caption"/>
        <w:jc w:val="center"/>
        <w:rPr>
          <w:rFonts w:ascii="Times New Roman" w:hAnsi="Times New Roman"/>
          <w:sz w:val="22"/>
          <w:szCs w:val="22"/>
          <w:lang w:val="en-CA" w:eastAsia="ko-KR"/>
        </w:rPr>
      </w:pPr>
      <w:r w:rsidRPr="0093592F">
        <w:rPr>
          <w:rFonts w:ascii="Times New Roman" w:hAnsi="Times New Roman"/>
          <w:sz w:val="22"/>
          <w:szCs w:val="22"/>
          <w:lang w:val="en-CA"/>
        </w:rPr>
        <w:t xml:space="preserve">Table </w:t>
      </w:r>
      <w:r w:rsidRPr="0093592F">
        <w:rPr>
          <w:rFonts w:ascii="Times New Roman" w:hAnsi="Times New Roman"/>
          <w:sz w:val="22"/>
          <w:szCs w:val="22"/>
          <w:lang w:val="en-CA"/>
        </w:rPr>
        <w:fldChar w:fldCharType="begin"/>
      </w:r>
      <w:r w:rsidRPr="0093592F">
        <w:rPr>
          <w:rFonts w:ascii="Times New Roman" w:hAnsi="Times New Roman"/>
          <w:sz w:val="22"/>
          <w:szCs w:val="22"/>
          <w:lang w:val="en-CA"/>
        </w:rPr>
        <w:instrText xml:space="preserve"> SEQ Tableau \* ARABIC </w:instrText>
      </w:r>
      <w:r w:rsidRPr="0093592F">
        <w:rPr>
          <w:rFonts w:ascii="Times New Roman" w:hAnsi="Times New Roman"/>
          <w:sz w:val="22"/>
          <w:szCs w:val="22"/>
          <w:lang w:val="en-CA"/>
        </w:rPr>
        <w:fldChar w:fldCharType="separate"/>
      </w:r>
      <w:r w:rsidRPr="0093592F">
        <w:rPr>
          <w:rFonts w:ascii="Times New Roman" w:hAnsi="Times New Roman"/>
          <w:noProof/>
          <w:sz w:val="22"/>
          <w:szCs w:val="22"/>
          <w:lang w:val="en-CA"/>
        </w:rPr>
        <w:t>1</w:t>
      </w:r>
      <w:r w:rsidRPr="0093592F">
        <w:rPr>
          <w:rFonts w:ascii="Times New Roman" w:hAnsi="Times New Roman"/>
          <w:noProof/>
          <w:sz w:val="22"/>
          <w:szCs w:val="22"/>
          <w:lang w:val="en-CA"/>
        </w:rPr>
        <w:fldChar w:fldCharType="end"/>
      </w:r>
      <w:r w:rsidRPr="0093592F">
        <w:rPr>
          <w:rFonts w:ascii="Times New Roman" w:hAnsi="Times New Roman"/>
          <w:sz w:val="22"/>
          <w:szCs w:val="22"/>
          <w:lang w:val="en-CA"/>
        </w:rPr>
        <w:t xml:space="preserve"> </w:t>
      </w:r>
      <w:r w:rsidR="008210F9">
        <w:rPr>
          <w:rFonts w:ascii="Times New Roman" w:hAnsi="Times New Roman"/>
          <w:sz w:val="22"/>
          <w:szCs w:val="22"/>
          <w:lang w:val="en-CA"/>
        </w:rPr>
        <w:t>S</w:t>
      </w:r>
      <w:r w:rsidRPr="0093592F">
        <w:rPr>
          <w:rFonts w:ascii="Times New Roman" w:hAnsi="Times New Roman"/>
          <w:sz w:val="22"/>
          <w:szCs w:val="22"/>
          <w:lang w:val="en-CA"/>
        </w:rPr>
        <w:t xml:space="preserve">tatus of supported requirements of </w:t>
      </w:r>
      <w:r w:rsidR="00045ADD">
        <w:rPr>
          <w:rFonts w:ascii="Times New Roman" w:hAnsi="Times New Roman"/>
          <w:sz w:val="22"/>
          <w:szCs w:val="22"/>
          <w:lang w:val="en-CA"/>
        </w:rPr>
        <w:t>V-PCC</w:t>
      </w:r>
    </w:p>
    <w:p w14:paraId="1FCD099D" w14:textId="77777777" w:rsidR="004B1321" w:rsidRPr="0052180F" w:rsidRDefault="004B1321" w:rsidP="004B1321">
      <w:pPr>
        <w:pStyle w:val="Heading2"/>
        <w:widowControl/>
        <w:numPr>
          <w:ilvl w:val="1"/>
          <w:numId w:val="3"/>
        </w:numPr>
        <w:spacing w:before="240" w:after="60"/>
        <w:jc w:val="both"/>
        <w:rPr>
          <w:sz w:val="24"/>
          <w:szCs w:val="24"/>
          <w:lang w:val="en-CA"/>
        </w:rPr>
      </w:pPr>
      <w:r w:rsidRPr="0052180F">
        <w:rPr>
          <w:sz w:val="24"/>
          <w:szCs w:val="24"/>
          <w:lang w:val="en-CA"/>
        </w:rPr>
        <w:t>Point cloud compression requirements per test model</w:t>
      </w:r>
    </w:p>
    <w:p w14:paraId="17F68B34" w14:textId="77777777" w:rsidR="004B1321" w:rsidRPr="0093592F" w:rsidRDefault="004B1321" w:rsidP="004B1321">
      <w:pPr>
        <w:pStyle w:val="subheadingB"/>
        <w:rPr>
          <w:rFonts w:ascii="Arial" w:eastAsia="Times New Roman" w:hAnsi="Arial" w:cs="Arial"/>
          <w:i w:val="0"/>
          <w:sz w:val="20"/>
          <w:lang w:val="en-CA" w:eastAsia="fr-FR"/>
        </w:rPr>
      </w:pPr>
    </w:p>
    <w:p w14:paraId="68470216" w14:textId="7F6F539F" w:rsidR="004B1321" w:rsidRPr="0052180F" w:rsidRDefault="00746568" w:rsidP="004B1321">
      <w:pPr>
        <w:pStyle w:val="subheadingB"/>
        <w:rPr>
          <w:rFonts w:asciiTheme="minorHAnsi" w:eastAsia="Times New Roman" w:hAnsiTheme="minorHAnsi" w:cstheme="minorHAnsi"/>
          <w:i w:val="0"/>
          <w:sz w:val="22"/>
          <w:szCs w:val="22"/>
          <w:lang w:val="en-CA" w:eastAsia="fr-FR"/>
        </w:rPr>
      </w:pPr>
      <w:r w:rsidRPr="0052180F">
        <w:rPr>
          <w:rFonts w:asciiTheme="minorHAnsi" w:eastAsia="Times New Roman" w:hAnsiTheme="minorHAnsi" w:cstheme="minorHAnsi"/>
          <w:i w:val="0"/>
          <w:sz w:val="22"/>
          <w:szCs w:val="22"/>
          <w:lang w:val="en-CA" w:eastAsia="fr-FR"/>
        </w:rPr>
        <w:t xml:space="preserve">This section lists of the PCC requirements for point cloud compression as stated in </w:t>
      </w:r>
      <w:r w:rsidRPr="0052180F">
        <w:rPr>
          <w:rFonts w:asciiTheme="minorHAnsi" w:eastAsia="Times New Roman" w:hAnsiTheme="minorHAnsi" w:cstheme="minorHAnsi"/>
          <w:i w:val="0"/>
          <w:sz w:val="22"/>
          <w:szCs w:val="22"/>
          <w:lang w:val="en-CA" w:eastAsia="fr-FR"/>
        </w:rPr>
        <w:fldChar w:fldCharType="begin"/>
      </w:r>
      <w:r w:rsidRPr="0052180F">
        <w:rPr>
          <w:rFonts w:asciiTheme="minorHAnsi" w:eastAsia="Times New Roman" w:hAnsiTheme="minorHAnsi" w:cstheme="minorHAnsi"/>
          <w:i w:val="0"/>
          <w:sz w:val="22"/>
          <w:szCs w:val="22"/>
          <w:lang w:val="en-CA" w:eastAsia="fr-FR"/>
        </w:rPr>
        <w:instrText xml:space="preserve"> REF PCC_req \h  \* MERGEFORMAT </w:instrText>
      </w:r>
      <w:r w:rsidRPr="0052180F">
        <w:rPr>
          <w:rFonts w:asciiTheme="minorHAnsi" w:eastAsia="Times New Roman" w:hAnsiTheme="minorHAnsi" w:cstheme="minorHAnsi"/>
          <w:i w:val="0"/>
          <w:sz w:val="22"/>
          <w:szCs w:val="22"/>
          <w:lang w:val="en-CA" w:eastAsia="fr-FR"/>
        </w:rPr>
      </w:r>
      <w:r w:rsidRPr="0052180F">
        <w:rPr>
          <w:rFonts w:asciiTheme="minorHAnsi" w:eastAsia="Times New Roman" w:hAnsiTheme="minorHAnsi" w:cstheme="minorHAnsi"/>
          <w:i w:val="0"/>
          <w:sz w:val="22"/>
          <w:szCs w:val="22"/>
          <w:lang w:val="en-CA" w:eastAsia="fr-FR"/>
        </w:rPr>
        <w:fldChar w:fldCharType="separate"/>
      </w:r>
      <w:r w:rsidRPr="0052180F">
        <w:rPr>
          <w:rFonts w:asciiTheme="minorHAnsi" w:hAnsiTheme="minorHAnsi" w:cstheme="minorHAnsi"/>
          <w:i w:val="0"/>
          <w:sz w:val="22"/>
          <w:szCs w:val="22"/>
          <w:lang w:val="en-CA"/>
        </w:rPr>
        <w:t>[</w:t>
      </w:r>
      <w:r w:rsidRPr="0052180F">
        <w:rPr>
          <w:rFonts w:asciiTheme="minorHAnsi" w:eastAsia="Times New Roman" w:hAnsiTheme="minorHAnsi" w:cstheme="minorHAnsi"/>
          <w:i w:val="0"/>
          <w:color w:val="0000FF"/>
          <w:sz w:val="22"/>
          <w:szCs w:val="22"/>
          <w:u w:val="single"/>
          <w:lang w:val="en-CA" w:eastAsia="fr-FR"/>
        </w:rPr>
        <w:t>w17353</w:t>
      </w:r>
      <w:r w:rsidRPr="0052180F">
        <w:rPr>
          <w:rFonts w:asciiTheme="minorHAnsi" w:hAnsiTheme="minorHAnsi" w:cstheme="minorHAnsi"/>
          <w:i w:val="0"/>
          <w:sz w:val="22"/>
          <w:szCs w:val="22"/>
          <w:lang w:val="en-CA"/>
        </w:rPr>
        <w:t>]</w:t>
      </w:r>
      <w:r w:rsidRPr="0052180F">
        <w:rPr>
          <w:rFonts w:asciiTheme="minorHAnsi" w:eastAsia="Times New Roman" w:hAnsiTheme="minorHAnsi" w:cstheme="minorHAnsi"/>
          <w:i w:val="0"/>
          <w:sz w:val="22"/>
          <w:szCs w:val="22"/>
          <w:lang w:val="en-CA" w:eastAsia="fr-FR"/>
        </w:rPr>
        <w:fldChar w:fldCharType="end"/>
      </w:r>
      <w:r w:rsidRPr="0052180F">
        <w:rPr>
          <w:rFonts w:asciiTheme="minorHAnsi" w:eastAsia="Times New Roman" w:hAnsiTheme="minorHAnsi" w:cstheme="minorHAnsi"/>
          <w:i w:val="0"/>
          <w:sz w:val="22"/>
          <w:szCs w:val="22"/>
          <w:lang w:val="en-CA" w:eastAsia="fr-FR"/>
        </w:rPr>
        <w:t xml:space="preserve"> and provides information whether each requirement is satisfied by </w:t>
      </w:r>
      <w:r w:rsidR="001D416B" w:rsidRPr="0052180F">
        <w:rPr>
          <w:rFonts w:asciiTheme="minorHAnsi" w:eastAsia="Times New Roman" w:hAnsiTheme="minorHAnsi" w:cstheme="minorHAnsi"/>
          <w:i w:val="0"/>
          <w:sz w:val="22"/>
          <w:szCs w:val="22"/>
          <w:lang w:val="en-CA" w:eastAsia="fr-FR"/>
        </w:rPr>
        <w:t xml:space="preserve">the </w:t>
      </w:r>
      <w:r w:rsidR="001D416B" w:rsidRPr="0052180F">
        <w:rPr>
          <w:rFonts w:asciiTheme="minorHAnsi" w:hAnsiTheme="minorHAnsi" w:cstheme="minorHAnsi"/>
          <w:i w:val="0"/>
          <w:sz w:val="22"/>
          <w:szCs w:val="22"/>
          <w:lang w:eastAsia="ko-KR"/>
        </w:rPr>
        <w:t xml:space="preserve">current version (DIS) of the V-PCC specification </w:t>
      </w:r>
      <w:r w:rsidR="001D416B" w:rsidRPr="0052180F">
        <w:rPr>
          <w:rFonts w:asciiTheme="minorHAnsi" w:hAnsiTheme="minorHAnsi" w:cstheme="minorHAnsi"/>
          <w:i w:val="0"/>
          <w:sz w:val="22"/>
          <w:szCs w:val="22"/>
          <w:lang w:val="en-CA"/>
        </w:rPr>
        <w:t>[</w:t>
      </w:r>
      <w:hyperlink r:id="rId14" w:history="1">
        <w:r w:rsidR="001D416B" w:rsidRPr="0052180F">
          <w:rPr>
            <w:rStyle w:val="Hyperlink"/>
            <w:rFonts w:asciiTheme="minorHAnsi" w:hAnsiTheme="minorHAnsi" w:cstheme="minorHAnsi"/>
            <w:i w:val="0"/>
            <w:sz w:val="22"/>
            <w:szCs w:val="22"/>
          </w:rPr>
          <w:t>w19329</w:t>
        </w:r>
      </w:hyperlink>
      <w:r w:rsidR="001D416B" w:rsidRPr="0052180F">
        <w:rPr>
          <w:rFonts w:asciiTheme="minorHAnsi" w:hAnsiTheme="minorHAnsi" w:cstheme="minorHAnsi"/>
          <w:i w:val="0"/>
          <w:sz w:val="22"/>
          <w:szCs w:val="22"/>
          <w:lang w:val="en-CA"/>
        </w:rPr>
        <w:t>]</w:t>
      </w:r>
      <w:r w:rsidR="001D416B" w:rsidRPr="0052180F">
        <w:rPr>
          <w:rFonts w:asciiTheme="minorHAnsi" w:hAnsiTheme="minorHAnsi" w:cstheme="minorHAnsi"/>
          <w:i w:val="0"/>
          <w:sz w:val="22"/>
          <w:szCs w:val="22"/>
          <w:lang w:eastAsia="ko-KR"/>
        </w:rPr>
        <w:t>.</w:t>
      </w:r>
      <w:r w:rsidR="001D416B" w:rsidRPr="0052180F">
        <w:rPr>
          <w:rFonts w:asciiTheme="minorHAnsi" w:eastAsia="Times New Roman" w:hAnsiTheme="minorHAnsi" w:cstheme="minorHAnsi"/>
          <w:i w:val="0"/>
          <w:sz w:val="22"/>
          <w:szCs w:val="22"/>
          <w:lang w:val="en-CA" w:eastAsia="fr-FR"/>
        </w:rPr>
        <w:t xml:space="preserve"> </w:t>
      </w:r>
      <w:r w:rsidRPr="0052180F">
        <w:rPr>
          <w:rFonts w:asciiTheme="minorHAnsi" w:eastAsia="Times New Roman" w:hAnsiTheme="minorHAnsi" w:cstheme="minorHAnsi"/>
          <w:i w:val="0"/>
          <w:sz w:val="22"/>
          <w:szCs w:val="22"/>
          <w:lang w:val="en-CA" w:eastAsia="fr-FR"/>
        </w:rPr>
        <w:t xml:space="preserve">(in italics after each requirement statement). </w:t>
      </w:r>
    </w:p>
    <w:p w14:paraId="0727E8AD" w14:textId="77777777" w:rsidR="004B1321" w:rsidRPr="0052180F" w:rsidRDefault="004B1321" w:rsidP="004B1321">
      <w:pPr>
        <w:pStyle w:val="subheadingB"/>
        <w:ind w:left="720"/>
        <w:rPr>
          <w:rFonts w:asciiTheme="minorHAnsi" w:hAnsiTheme="minorHAnsi" w:cstheme="minorHAnsi"/>
          <w:sz w:val="22"/>
          <w:szCs w:val="22"/>
          <w:lang w:val="en-CA"/>
        </w:rPr>
      </w:pPr>
      <w:r w:rsidRPr="0052180F">
        <w:rPr>
          <w:rFonts w:asciiTheme="minorHAnsi" w:hAnsiTheme="minorHAnsi" w:cstheme="minorHAnsi"/>
          <w:sz w:val="22"/>
          <w:szCs w:val="22"/>
          <w:lang w:val="en-CA"/>
        </w:rPr>
        <w:t>Requirement</w:t>
      </w:r>
    </w:p>
    <w:p w14:paraId="2115F0CB" w14:textId="77777777" w:rsidR="004B1321" w:rsidRPr="00F1161D" w:rsidRDefault="004B1321" w:rsidP="004B1321">
      <w:pPr>
        <w:tabs>
          <w:tab w:val="left" w:pos="270"/>
        </w:tabs>
        <w:ind w:left="720"/>
        <w:rPr>
          <w:rFonts w:cstheme="minorHAnsi"/>
          <w:lang w:val="en-CA"/>
        </w:rPr>
      </w:pPr>
      <w:r w:rsidRPr="008210F9">
        <w:rPr>
          <w:rFonts w:cstheme="minorHAnsi"/>
          <w:lang w:val="en-CA"/>
        </w:rPr>
        <w:t xml:space="preserve">MPEG PCC shall provide means for efficient compression for storage, streaming or downloading of 3D point clouds. The compression shall encompass </w:t>
      </w:r>
      <w:r w:rsidRPr="00F1161D">
        <w:rPr>
          <w:rFonts w:cstheme="minorHAnsi"/>
          <w:lang w:val="en-CA" w:eastAsia="ko-KR"/>
        </w:rPr>
        <w:t>lossless, near-lossless and lossy.</w:t>
      </w:r>
    </w:p>
    <w:p w14:paraId="61C35B35" w14:textId="77777777" w:rsidR="004B1321" w:rsidRPr="0052180F" w:rsidRDefault="004B1321" w:rsidP="004B1321">
      <w:pPr>
        <w:pStyle w:val="subheadingB"/>
        <w:ind w:left="720"/>
        <w:rPr>
          <w:rFonts w:asciiTheme="minorHAnsi" w:hAnsiTheme="minorHAnsi" w:cstheme="minorHAnsi"/>
          <w:sz w:val="22"/>
          <w:szCs w:val="22"/>
          <w:lang w:val="en-CA"/>
        </w:rPr>
      </w:pPr>
      <w:r w:rsidRPr="0052180F">
        <w:rPr>
          <w:rFonts w:asciiTheme="minorHAnsi" w:hAnsiTheme="minorHAnsi" w:cstheme="minorHAnsi"/>
          <w:sz w:val="22"/>
          <w:szCs w:val="22"/>
          <w:lang w:val="en-CA"/>
        </w:rPr>
        <w:t>Specification</w:t>
      </w:r>
    </w:p>
    <w:p w14:paraId="1E8EFAB0" w14:textId="77777777" w:rsidR="004B1321" w:rsidRPr="008210F9" w:rsidRDefault="004B1321" w:rsidP="004B1321">
      <w:pPr>
        <w:ind w:left="720"/>
        <w:rPr>
          <w:rFonts w:cstheme="minorHAnsi"/>
          <w:lang w:val="en-CA" w:eastAsia="ko-KR"/>
        </w:rPr>
      </w:pPr>
      <w:r w:rsidRPr="008210F9">
        <w:rPr>
          <w:rFonts w:cstheme="minorHAnsi"/>
          <w:lang w:val="en-CA" w:eastAsia="ko-KR"/>
        </w:rPr>
        <w:t>MPEG PCC shall support:</w:t>
      </w:r>
    </w:p>
    <w:p w14:paraId="6E340422" w14:textId="77777777" w:rsidR="004B1321" w:rsidRPr="00F1161D" w:rsidRDefault="004B1321" w:rsidP="004B1321">
      <w:pPr>
        <w:pStyle w:val="ListParagraph"/>
        <w:widowControl/>
        <w:numPr>
          <w:ilvl w:val="0"/>
          <w:numId w:val="5"/>
        </w:numPr>
        <w:spacing w:before="80" w:after="160" w:line="256" w:lineRule="auto"/>
        <w:ind w:left="1080"/>
        <w:contextualSpacing/>
        <w:jc w:val="both"/>
        <w:rPr>
          <w:rFonts w:eastAsiaTheme="minorHAnsi" w:cstheme="minorHAnsi"/>
          <w:lang w:val="en-CA"/>
        </w:rPr>
      </w:pPr>
      <w:r w:rsidRPr="00F1161D">
        <w:rPr>
          <w:rFonts w:cstheme="minorHAnsi"/>
          <w:lang w:val="en-CA" w:eastAsia="ko-KR"/>
        </w:rPr>
        <w:t xml:space="preserve">Lossy </w:t>
      </w:r>
      <w:r w:rsidRPr="00F1161D">
        <w:rPr>
          <w:rFonts w:cstheme="minorHAnsi"/>
          <w:lang w:val="en-CA"/>
        </w:rPr>
        <w:t>compression</w:t>
      </w:r>
      <w:r w:rsidRPr="00F1161D">
        <w:rPr>
          <w:rFonts w:cstheme="minorHAnsi"/>
          <w:lang w:val="en-CA" w:eastAsia="ko-KR"/>
        </w:rPr>
        <w:t>: parameter control of the bitrate shall be supported.</w:t>
      </w:r>
    </w:p>
    <w:p w14:paraId="5C8F7028" w14:textId="77777777" w:rsidR="004B1321" w:rsidRPr="00E7745D" w:rsidRDefault="004B1321" w:rsidP="004B1321">
      <w:pPr>
        <w:pStyle w:val="ListParagraph"/>
        <w:spacing w:before="80" w:after="160" w:line="256" w:lineRule="auto"/>
        <w:ind w:left="1080"/>
        <w:rPr>
          <w:rFonts w:eastAsiaTheme="minorHAnsi" w:cstheme="minorHAnsi"/>
          <w:i/>
          <w:iCs/>
          <w:lang w:val="en-CA"/>
        </w:rPr>
      </w:pPr>
      <w:r w:rsidRPr="00E7745D">
        <w:rPr>
          <w:rFonts w:cstheme="minorHAnsi"/>
          <w:i/>
          <w:iCs/>
          <w:lang w:val="en-CA" w:eastAsia="ko-KR"/>
        </w:rPr>
        <w:t>Supported by V-PCC</w:t>
      </w:r>
    </w:p>
    <w:p w14:paraId="05CE8647"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E7745D">
        <w:rPr>
          <w:rFonts w:cstheme="minorHAnsi"/>
          <w:lang w:val="en-CA" w:eastAsia="ko-KR"/>
        </w:rPr>
        <w:t>Lossless geometry compression: the reconstructed position shall be mathematically identical to the original. The number of point</w:t>
      </w:r>
      <w:r w:rsidRPr="00A50793">
        <w:rPr>
          <w:rFonts w:cstheme="minorHAnsi"/>
          <w:lang w:val="en-CA" w:eastAsia="ko-KR"/>
        </w:rPr>
        <w:t>s reconstructed from the compressed point cloud is the same as the original. The reordering of points during compression is perm</w:t>
      </w:r>
      <w:r w:rsidRPr="009C275F">
        <w:rPr>
          <w:rFonts w:cstheme="minorHAnsi"/>
          <w:lang w:val="en-CA" w:eastAsia="ko-KR"/>
        </w:rPr>
        <w:t>issible.</w:t>
      </w:r>
    </w:p>
    <w:p w14:paraId="5F01F9CE" w14:textId="35286402" w:rsidR="004B1321" w:rsidRPr="009C275F" w:rsidRDefault="00241EBF"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 xml:space="preserve">V-PCC supports </w:t>
      </w:r>
      <w:r w:rsidR="004B1321" w:rsidRPr="009C275F">
        <w:rPr>
          <w:rFonts w:cstheme="minorHAnsi"/>
          <w:i/>
          <w:iCs/>
          <w:lang w:val="en-CA" w:eastAsia="ko-KR"/>
        </w:rPr>
        <w:t xml:space="preserve">lossless </w:t>
      </w:r>
      <w:r w:rsidRPr="009C275F">
        <w:rPr>
          <w:rFonts w:cstheme="minorHAnsi"/>
          <w:i/>
          <w:iCs/>
          <w:lang w:val="en-CA" w:eastAsia="ko-KR"/>
        </w:rPr>
        <w:t xml:space="preserve">coding </w:t>
      </w:r>
      <w:r w:rsidR="00746568" w:rsidRPr="009C275F">
        <w:rPr>
          <w:rFonts w:cstheme="minorHAnsi"/>
          <w:i/>
          <w:iCs/>
          <w:lang w:val="en-CA" w:eastAsia="ko-KR"/>
        </w:rPr>
        <w:t xml:space="preserve">of geometry </w:t>
      </w:r>
      <w:r w:rsidRPr="009C275F">
        <w:rPr>
          <w:rFonts w:cstheme="minorHAnsi"/>
          <w:i/>
          <w:iCs/>
          <w:lang w:val="en-CA" w:eastAsia="ko-KR"/>
        </w:rPr>
        <w:t xml:space="preserve">through </w:t>
      </w:r>
      <w:r w:rsidR="004B1321" w:rsidRPr="009C275F">
        <w:rPr>
          <w:rFonts w:cstheme="minorHAnsi"/>
          <w:i/>
          <w:iCs/>
          <w:lang w:val="en-CA" w:eastAsia="ko-KR"/>
        </w:rPr>
        <w:t>the underlying 2D video codec use</w:t>
      </w:r>
      <w:r w:rsidR="00746568" w:rsidRPr="009C275F">
        <w:rPr>
          <w:rFonts w:cstheme="minorHAnsi"/>
          <w:i/>
          <w:iCs/>
          <w:lang w:val="en-CA" w:eastAsia="ko-KR"/>
        </w:rPr>
        <w:t>d</w:t>
      </w:r>
      <w:r w:rsidR="004B1321" w:rsidRPr="009C275F">
        <w:rPr>
          <w:rFonts w:cstheme="minorHAnsi"/>
          <w:i/>
          <w:iCs/>
          <w:lang w:val="en-CA" w:eastAsia="ko-KR"/>
        </w:rPr>
        <w:t xml:space="preserve"> to code the geometry video. Besides, V-PCC comprise</w:t>
      </w:r>
      <w:r w:rsidR="00DD17B7" w:rsidRPr="009C275F">
        <w:rPr>
          <w:rFonts w:cstheme="minorHAnsi"/>
          <w:i/>
          <w:iCs/>
          <w:lang w:val="en-CA" w:eastAsia="ko-KR"/>
        </w:rPr>
        <w:t>s</w:t>
      </w:r>
      <w:r w:rsidR="004B1321" w:rsidRPr="009C275F">
        <w:rPr>
          <w:rFonts w:cstheme="minorHAnsi"/>
          <w:i/>
          <w:iCs/>
          <w:lang w:val="en-CA" w:eastAsia="ko-KR"/>
        </w:rPr>
        <w:t xml:space="preserve"> tools to code or represent geometry </w:t>
      </w:r>
      <w:proofErr w:type="spellStart"/>
      <w:r w:rsidR="004B1321" w:rsidRPr="009C275F">
        <w:rPr>
          <w:rFonts w:cstheme="minorHAnsi"/>
          <w:i/>
          <w:iCs/>
          <w:lang w:val="en-CA" w:eastAsia="ko-KR"/>
        </w:rPr>
        <w:t>losslessly</w:t>
      </w:r>
      <w:proofErr w:type="spellEnd"/>
      <w:r w:rsidR="004B1321" w:rsidRPr="009C275F">
        <w:rPr>
          <w:rFonts w:cstheme="minorHAnsi"/>
          <w:i/>
          <w:iCs/>
          <w:lang w:val="en-CA" w:eastAsia="ko-KR"/>
        </w:rPr>
        <w:t xml:space="preserve"> (e.g. using RAW and EOM).</w:t>
      </w:r>
    </w:p>
    <w:p w14:paraId="69D92D86"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t>Lossless attribute compression: the reconstructed attributes shall be mathematically identical to the original. The number of points reconstructed from the compressed point cloud is the same as the original.  The reordering of points during compression is permissible.</w:t>
      </w:r>
    </w:p>
    <w:p w14:paraId="4BB457C7" w14:textId="1AC179C6" w:rsidR="004B1321" w:rsidRPr="009C275F" w:rsidRDefault="00241EBF"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 xml:space="preserve">V-PCC supports </w:t>
      </w:r>
      <w:r w:rsidR="004B1321" w:rsidRPr="009C275F">
        <w:rPr>
          <w:rFonts w:cstheme="minorHAnsi"/>
          <w:i/>
          <w:iCs/>
          <w:lang w:val="en-CA" w:eastAsia="ko-KR"/>
        </w:rPr>
        <w:t xml:space="preserve">lossless </w:t>
      </w:r>
      <w:r w:rsidRPr="009C275F">
        <w:rPr>
          <w:rFonts w:cstheme="minorHAnsi"/>
          <w:i/>
          <w:iCs/>
          <w:lang w:val="en-CA" w:eastAsia="ko-KR"/>
        </w:rPr>
        <w:t xml:space="preserve">coding </w:t>
      </w:r>
      <w:r w:rsidR="00746568" w:rsidRPr="009C275F">
        <w:rPr>
          <w:rFonts w:cstheme="minorHAnsi"/>
          <w:i/>
          <w:iCs/>
          <w:lang w:val="en-CA" w:eastAsia="ko-KR"/>
        </w:rPr>
        <w:t xml:space="preserve">of attributes </w:t>
      </w:r>
      <w:r w:rsidRPr="009C275F">
        <w:rPr>
          <w:rFonts w:cstheme="minorHAnsi"/>
          <w:i/>
          <w:iCs/>
          <w:lang w:val="en-CA" w:eastAsia="ko-KR"/>
        </w:rPr>
        <w:t xml:space="preserve">through </w:t>
      </w:r>
      <w:r w:rsidR="004B1321" w:rsidRPr="009C275F">
        <w:rPr>
          <w:rFonts w:cstheme="minorHAnsi"/>
          <w:i/>
          <w:iCs/>
          <w:lang w:val="en-CA" w:eastAsia="ko-KR"/>
        </w:rPr>
        <w:t>the underlying 2D video codec use</w:t>
      </w:r>
      <w:r w:rsidR="00746568" w:rsidRPr="009C275F">
        <w:rPr>
          <w:rFonts w:cstheme="minorHAnsi"/>
          <w:i/>
          <w:iCs/>
          <w:lang w:val="en-CA" w:eastAsia="ko-KR"/>
        </w:rPr>
        <w:t>d</w:t>
      </w:r>
      <w:r w:rsidR="004B1321" w:rsidRPr="009C275F">
        <w:rPr>
          <w:rFonts w:cstheme="minorHAnsi"/>
          <w:i/>
          <w:iCs/>
          <w:lang w:val="en-CA" w:eastAsia="ko-KR"/>
        </w:rPr>
        <w:t xml:space="preserve"> to code the attribute video.</w:t>
      </w:r>
    </w:p>
    <w:p w14:paraId="60984EEC"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t xml:space="preserve">Near-lossless geometry compression: The number of points after compression remains the same as the original, but the point locations after compression may not be mathematically identical, but the error between the original and compressed points is always less than the given error margin. </w:t>
      </w:r>
    </w:p>
    <w:p w14:paraId="4E18A793" w14:textId="663644A7" w:rsidR="004B1321" w:rsidRPr="009C275F" w:rsidRDefault="00241EBF"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 xml:space="preserve">V-PCC supports </w:t>
      </w:r>
      <w:r w:rsidR="004B1321" w:rsidRPr="009C275F">
        <w:rPr>
          <w:rFonts w:cstheme="minorHAnsi"/>
          <w:i/>
          <w:iCs/>
          <w:lang w:val="en-CA" w:eastAsia="ko-KR"/>
        </w:rPr>
        <w:t xml:space="preserve">near-lossless </w:t>
      </w:r>
      <w:r w:rsidRPr="009C275F">
        <w:rPr>
          <w:rFonts w:cstheme="minorHAnsi"/>
          <w:i/>
          <w:iCs/>
          <w:lang w:val="en-CA" w:eastAsia="ko-KR"/>
        </w:rPr>
        <w:t xml:space="preserve">coding </w:t>
      </w:r>
      <w:r w:rsidR="00746568" w:rsidRPr="009C275F">
        <w:rPr>
          <w:rFonts w:cstheme="minorHAnsi"/>
          <w:i/>
          <w:iCs/>
          <w:lang w:val="en-CA" w:eastAsia="ko-KR"/>
        </w:rPr>
        <w:t xml:space="preserve">of geometry </w:t>
      </w:r>
      <w:r w:rsidRPr="009C275F">
        <w:rPr>
          <w:rFonts w:cstheme="minorHAnsi"/>
          <w:i/>
          <w:iCs/>
          <w:lang w:val="en-CA" w:eastAsia="ko-KR"/>
        </w:rPr>
        <w:t>through</w:t>
      </w:r>
      <w:r w:rsidR="004B1321" w:rsidRPr="009C275F">
        <w:rPr>
          <w:rFonts w:cstheme="minorHAnsi"/>
          <w:i/>
          <w:iCs/>
          <w:lang w:val="en-CA" w:eastAsia="ko-KR"/>
        </w:rPr>
        <w:t xml:space="preserve"> the underlying 2D video codec use</w:t>
      </w:r>
      <w:r w:rsidR="00746568" w:rsidRPr="009C275F">
        <w:rPr>
          <w:rFonts w:cstheme="minorHAnsi"/>
          <w:i/>
          <w:iCs/>
          <w:lang w:val="en-CA" w:eastAsia="ko-KR"/>
        </w:rPr>
        <w:t>d</w:t>
      </w:r>
      <w:r w:rsidR="004B1321" w:rsidRPr="009C275F">
        <w:rPr>
          <w:rFonts w:cstheme="minorHAnsi"/>
          <w:i/>
          <w:iCs/>
          <w:lang w:val="en-CA" w:eastAsia="ko-KR"/>
        </w:rPr>
        <w:t xml:space="preserve"> to code the geometry video.</w:t>
      </w:r>
    </w:p>
    <w:p w14:paraId="22E18533"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t>Near-lossless attribute compression: The number of points after compression remains the same as the original, but the point attributes after compression may not be mathematically identical, but the error between the original and compressed attributes is always less than the given error margin.</w:t>
      </w:r>
    </w:p>
    <w:p w14:paraId="40BFC45A" w14:textId="17C4724E" w:rsidR="004B1321" w:rsidRPr="009C275F" w:rsidRDefault="00241EBF"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 xml:space="preserve">V-PCC supports </w:t>
      </w:r>
      <w:r w:rsidR="00746568" w:rsidRPr="009C275F">
        <w:rPr>
          <w:rFonts w:cstheme="minorHAnsi"/>
          <w:i/>
          <w:iCs/>
          <w:lang w:val="en-CA" w:eastAsia="ko-KR"/>
        </w:rPr>
        <w:t xml:space="preserve">near-lossless coding of attributes </w:t>
      </w:r>
      <w:r w:rsidRPr="009C275F">
        <w:rPr>
          <w:rFonts w:cstheme="minorHAnsi"/>
          <w:i/>
          <w:iCs/>
          <w:lang w:val="en-CA" w:eastAsia="ko-KR"/>
        </w:rPr>
        <w:t>through</w:t>
      </w:r>
      <w:r w:rsidR="00746568" w:rsidRPr="009C275F">
        <w:rPr>
          <w:rFonts w:cstheme="minorHAnsi"/>
          <w:i/>
          <w:iCs/>
          <w:lang w:val="en-CA" w:eastAsia="ko-KR"/>
        </w:rPr>
        <w:t xml:space="preserve"> </w:t>
      </w:r>
      <w:r w:rsidR="004B1321" w:rsidRPr="009C275F">
        <w:rPr>
          <w:rFonts w:cstheme="minorHAnsi"/>
          <w:i/>
          <w:iCs/>
          <w:lang w:val="en-CA" w:eastAsia="ko-KR"/>
        </w:rPr>
        <w:t>the underlying 2D video codec use</w:t>
      </w:r>
      <w:r w:rsidR="00746568" w:rsidRPr="009C275F">
        <w:rPr>
          <w:rFonts w:cstheme="minorHAnsi"/>
          <w:i/>
          <w:iCs/>
          <w:lang w:val="en-CA" w:eastAsia="ko-KR"/>
        </w:rPr>
        <w:t>d</w:t>
      </w:r>
      <w:r w:rsidR="004B1321" w:rsidRPr="009C275F">
        <w:rPr>
          <w:rFonts w:cstheme="minorHAnsi"/>
          <w:i/>
          <w:iCs/>
          <w:lang w:val="en-CA" w:eastAsia="ko-KR"/>
        </w:rPr>
        <w:t xml:space="preserve"> to code the attribute video.</w:t>
      </w:r>
    </w:p>
    <w:p w14:paraId="17DC8DD5"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t>Temporal variations (e.g., dependency among temporal frames) of point clouds shall be supported.</w:t>
      </w:r>
    </w:p>
    <w:p w14:paraId="0339F5C1" w14:textId="77777777" w:rsidR="004B1321" w:rsidRPr="009C275F" w:rsidRDefault="004B1321"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Supported by V-PCC (dynamic point cloud and interframes).</w:t>
      </w:r>
    </w:p>
    <w:p w14:paraId="6195AAA1"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rPr>
      </w:pPr>
      <w:r w:rsidRPr="009C275F">
        <w:rPr>
          <w:rFonts w:cstheme="minorHAnsi"/>
          <w:lang w:val="en-CA" w:eastAsia="ko-KR"/>
        </w:rPr>
        <w:t xml:space="preserve">Low latency: Encode plus decode as low as </w:t>
      </w:r>
      <w:proofErr w:type="gramStart"/>
      <w:r w:rsidRPr="009C275F">
        <w:rPr>
          <w:rFonts w:cstheme="minorHAnsi"/>
          <w:lang w:val="en-CA" w:eastAsia="ko-KR"/>
        </w:rPr>
        <w:t>one point</w:t>
      </w:r>
      <w:proofErr w:type="gramEnd"/>
      <w:r w:rsidRPr="009C275F">
        <w:rPr>
          <w:rFonts w:cstheme="minorHAnsi"/>
          <w:lang w:val="en-CA" w:eastAsia="ko-KR"/>
        </w:rPr>
        <w:t xml:space="preserve"> cloud frame duration shall be supported. For some applications, an even lower latency should be supported.</w:t>
      </w:r>
    </w:p>
    <w:p w14:paraId="45BFC133" w14:textId="77777777" w:rsidR="004B1321" w:rsidRPr="009C275F" w:rsidRDefault="004B1321"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V-PCC supports subframe low-latency thanks to tile groups and possibly RAW points.</w:t>
      </w:r>
    </w:p>
    <w:p w14:paraId="6863A2C8"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rPr>
        <w:t xml:space="preserve">Low complexity: The </w:t>
      </w:r>
      <w:r w:rsidRPr="009C275F">
        <w:rPr>
          <w:rFonts w:cstheme="minorHAnsi"/>
          <w:lang w:val="en-CA" w:eastAsia="ko-KR"/>
        </w:rPr>
        <w:t>complexity shall allow for feasible implementation of encoding and decoding within the constraints of the available technology at the expected time of usage.</w:t>
      </w:r>
    </w:p>
    <w:p w14:paraId="5168CA04" w14:textId="77777777" w:rsidR="004B1321" w:rsidRPr="009C275F" w:rsidRDefault="004B1321" w:rsidP="004B1321">
      <w:pPr>
        <w:pStyle w:val="ListParagraph"/>
        <w:spacing w:before="80" w:after="160" w:line="256" w:lineRule="auto"/>
        <w:ind w:left="1080"/>
        <w:rPr>
          <w:rFonts w:cstheme="minorHAnsi"/>
          <w:lang w:val="en-CA" w:eastAsia="ko-KR"/>
        </w:rPr>
      </w:pPr>
      <w:r w:rsidRPr="009C275F">
        <w:rPr>
          <w:rFonts w:cstheme="minorHAnsi"/>
          <w:i/>
          <w:iCs/>
          <w:lang w:val="en-CA" w:eastAsia="ko-KR"/>
        </w:rPr>
        <w:t>Supported by V-PCC. Complexity is part of the decision-making process in MPEG: trade-off between gains and complexity.</w:t>
      </w:r>
      <w:r w:rsidRPr="009C275F">
        <w:rPr>
          <w:rFonts w:cstheme="minorHAnsi"/>
          <w:lang w:val="en-CA"/>
        </w:rPr>
        <w:t xml:space="preserve"> </w:t>
      </w:r>
      <w:r w:rsidRPr="009C275F">
        <w:rPr>
          <w:rFonts w:cstheme="minorHAnsi"/>
          <w:i/>
          <w:iCs/>
          <w:lang w:val="en-CA" w:eastAsia="ko-KR"/>
        </w:rPr>
        <w:t>Implementations of V-PCC real-time decoding are demonstrated in several trade fairs.</w:t>
      </w:r>
    </w:p>
    <w:p w14:paraId="3C1AE2DB"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lastRenderedPageBreak/>
        <w:t xml:space="preserve">Temporal scalability: The dependency of frames shall be structured such that some frames can be dropped from the bitstream. </w:t>
      </w:r>
    </w:p>
    <w:p w14:paraId="6E7DB882" w14:textId="3D912CB4" w:rsidR="004B1321" w:rsidRPr="008210F9" w:rsidRDefault="004B1321"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 xml:space="preserve">V-PCC </w:t>
      </w:r>
      <w:r w:rsidR="00A463D8">
        <w:rPr>
          <w:rFonts w:cstheme="minorHAnsi"/>
          <w:i/>
          <w:iCs/>
          <w:lang w:val="en-CA" w:eastAsia="ko-KR"/>
        </w:rPr>
        <w:t xml:space="preserve">could </w:t>
      </w:r>
      <w:r w:rsidRPr="009C275F">
        <w:rPr>
          <w:rFonts w:cstheme="minorHAnsi"/>
          <w:i/>
          <w:iCs/>
          <w:lang w:val="en-CA" w:eastAsia="ko-KR"/>
        </w:rPr>
        <w:t xml:space="preserve">support temporal scalability through 2D video codec (see </w:t>
      </w:r>
      <w:r w:rsidRPr="009C275F">
        <w:rPr>
          <w:rFonts w:cstheme="minorHAnsi"/>
          <w:i/>
          <w:iCs/>
          <w:lang w:val="en-CA"/>
        </w:rPr>
        <w:t>[</w:t>
      </w:r>
      <w:hyperlink r:id="rId15" w:history="1">
        <w:r w:rsidRPr="008210F9">
          <w:rPr>
            <w:rFonts w:eastAsia="Times New Roman" w:cstheme="minorHAnsi"/>
            <w:i/>
            <w:iCs/>
            <w:color w:val="0000FF"/>
            <w:u w:val="single"/>
            <w:lang w:val="en-CA" w:eastAsia="fr-FR"/>
          </w:rPr>
          <w:t>m52755</w:t>
        </w:r>
      </w:hyperlink>
      <w:r w:rsidRPr="008210F9">
        <w:rPr>
          <w:rFonts w:cstheme="minorHAnsi"/>
          <w:i/>
          <w:iCs/>
          <w:lang w:val="en-CA"/>
        </w:rPr>
        <w:t>])</w:t>
      </w:r>
      <w:r w:rsidRPr="008210F9">
        <w:rPr>
          <w:rFonts w:cstheme="minorHAnsi"/>
          <w:i/>
          <w:iCs/>
          <w:lang w:val="en-CA" w:eastAsia="ko-KR"/>
        </w:rPr>
        <w:t>.</w:t>
      </w:r>
      <w:r w:rsidR="00E7745D">
        <w:rPr>
          <w:rFonts w:cstheme="minorHAnsi"/>
          <w:i/>
          <w:iCs/>
          <w:lang w:val="en-CA" w:eastAsia="ko-KR"/>
        </w:rPr>
        <w:t xml:space="preserve"> </w:t>
      </w:r>
      <w:r w:rsidR="00A463D8">
        <w:rPr>
          <w:rFonts w:cstheme="minorHAnsi"/>
          <w:i/>
          <w:iCs/>
          <w:lang w:val="en-CA" w:eastAsia="ko-KR"/>
        </w:rPr>
        <w:t>However, i</w:t>
      </w:r>
      <w:r w:rsidR="00E7745D">
        <w:rPr>
          <w:rFonts w:cstheme="minorHAnsi"/>
          <w:i/>
          <w:iCs/>
          <w:lang w:val="en-CA" w:eastAsia="ko-KR"/>
        </w:rPr>
        <w:t xml:space="preserve">t is noted that atlas temporal scalability is </w:t>
      </w:r>
      <w:r w:rsidR="00A463D8">
        <w:rPr>
          <w:rFonts w:cstheme="minorHAnsi"/>
          <w:i/>
          <w:iCs/>
          <w:lang w:val="en-CA" w:eastAsia="ko-KR"/>
        </w:rPr>
        <w:t>disabled</w:t>
      </w:r>
      <w:r w:rsidR="00E7745D">
        <w:rPr>
          <w:rFonts w:cstheme="minorHAnsi"/>
          <w:i/>
          <w:iCs/>
          <w:lang w:val="en-CA" w:eastAsia="ko-KR"/>
        </w:rPr>
        <w:t xml:space="preserve"> in the current version of V-PCC. </w:t>
      </w:r>
    </w:p>
    <w:p w14:paraId="681C41F8" w14:textId="77777777" w:rsidR="004B1321" w:rsidRPr="00E7745D"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F1161D">
        <w:rPr>
          <w:rFonts w:cstheme="minorHAnsi"/>
          <w:lang w:val="en-CA" w:eastAsia="ko-KR"/>
        </w:rPr>
        <w:t xml:space="preserve">Spatial scalability: The compressed bitstream shall be structured with more than one layer to decode the points </w:t>
      </w:r>
      <w:r w:rsidRPr="00E7745D">
        <w:rPr>
          <w:rFonts w:cstheme="minorHAnsi"/>
          <w:lang w:val="en-CA" w:eastAsia="ko-KR"/>
        </w:rPr>
        <w:t xml:space="preserve">of the current layer predicted from the points from the lower layer(s) which provides a coarse approximation (i.e., a lower number of points) of the entire point cloud. </w:t>
      </w:r>
    </w:p>
    <w:p w14:paraId="1F1BB2EB" w14:textId="1CFED6DF" w:rsidR="004B1321" w:rsidRPr="00E7745D" w:rsidRDefault="004B1321" w:rsidP="004B1321">
      <w:pPr>
        <w:pStyle w:val="ListParagraph"/>
        <w:spacing w:before="80" w:after="160" w:line="256" w:lineRule="auto"/>
        <w:ind w:left="1080"/>
        <w:rPr>
          <w:rFonts w:cstheme="minorHAnsi"/>
          <w:i/>
          <w:iCs/>
          <w:lang w:val="en-CA"/>
        </w:rPr>
      </w:pPr>
      <w:r w:rsidRPr="00E7745D">
        <w:rPr>
          <w:rFonts w:cstheme="minorHAnsi"/>
          <w:i/>
          <w:iCs/>
          <w:lang w:val="en-CA" w:eastAsia="ko-KR"/>
        </w:rPr>
        <w:t xml:space="preserve">According to </w:t>
      </w:r>
      <w:r w:rsidRPr="00E7745D">
        <w:rPr>
          <w:rFonts w:cstheme="minorHAnsi"/>
          <w:i/>
          <w:iCs/>
          <w:lang w:val="en-CA"/>
        </w:rPr>
        <w:t>[</w:t>
      </w:r>
      <w:hyperlink r:id="rId16" w:history="1">
        <w:r w:rsidRPr="008210F9">
          <w:rPr>
            <w:rFonts w:eastAsia="Times New Roman" w:cstheme="minorHAnsi"/>
            <w:i/>
            <w:iCs/>
            <w:color w:val="0000FF"/>
            <w:u w:val="single"/>
            <w:lang w:val="en-CA" w:eastAsia="fr-FR"/>
          </w:rPr>
          <w:t>m52755</w:t>
        </w:r>
      </w:hyperlink>
      <w:r w:rsidRPr="008210F9">
        <w:rPr>
          <w:rFonts w:cstheme="minorHAnsi"/>
          <w:i/>
          <w:iCs/>
          <w:lang w:val="en-CA"/>
        </w:rPr>
        <w:t>], spatial scalability in V-PCC may be supported by maps (delta coding), level of detail (</w:t>
      </w:r>
      <w:proofErr w:type="spellStart"/>
      <w:r w:rsidRPr="008210F9">
        <w:rPr>
          <w:rFonts w:cstheme="minorHAnsi"/>
          <w:i/>
          <w:iCs/>
          <w:lang w:val="en-CA"/>
        </w:rPr>
        <w:t>LoD</w:t>
      </w:r>
      <w:proofErr w:type="spellEnd"/>
      <w:r w:rsidRPr="008210F9">
        <w:rPr>
          <w:rFonts w:cstheme="minorHAnsi"/>
          <w:i/>
          <w:iCs/>
          <w:lang w:val="en-CA"/>
        </w:rPr>
        <w:t xml:space="preserve">), RAW points, video </w:t>
      </w:r>
      <w:r w:rsidRPr="00F1161D">
        <w:rPr>
          <w:rFonts w:cstheme="minorHAnsi"/>
          <w:i/>
          <w:iCs/>
          <w:lang w:val="en-CA"/>
        </w:rPr>
        <w:t>codec scalability (depends on usage of such codec). However, there is no inter-layer prediction set per V-PCC.</w:t>
      </w:r>
    </w:p>
    <w:p w14:paraId="04ABA376"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E7745D">
        <w:rPr>
          <w:rFonts w:cstheme="minorHAnsi"/>
          <w:lang w:val="en-CA" w:eastAsia="ko-KR"/>
        </w:rPr>
        <w:t>Region-based spatial scalability: The compressed bitstream shall be structured with more than one layer such that certain regions of interest may have a higher density with additional l</w:t>
      </w:r>
      <w:r w:rsidRPr="00A50793">
        <w:rPr>
          <w:rFonts w:cstheme="minorHAnsi"/>
          <w:lang w:val="en-CA" w:eastAsia="ko-KR"/>
        </w:rPr>
        <w:t>ayers; where the layers may be predicted fr</w:t>
      </w:r>
      <w:r w:rsidRPr="009C275F">
        <w:rPr>
          <w:rFonts w:cstheme="minorHAnsi"/>
          <w:lang w:val="en-CA" w:eastAsia="ko-KR"/>
        </w:rPr>
        <w:t>om the lower layer(s).</w:t>
      </w:r>
    </w:p>
    <w:p w14:paraId="47AAA149" w14:textId="7355B613" w:rsidR="004B1321" w:rsidRPr="009C275F" w:rsidRDefault="004B1321" w:rsidP="004B1321">
      <w:pPr>
        <w:pStyle w:val="ListParagraph"/>
        <w:spacing w:before="80" w:after="160" w:line="256" w:lineRule="auto"/>
        <w:ind w:left="1080"/>
        <w:rPr>
          <w:rFonts w:cstheme="minorHAnsi"/>
          <w:i/>
          <w:iCs/>
          <w:lang w:val="en-CA"/>
        </w:rPr>
      </w:pPr>
      <w:r w:rsidRPr="009C275F">
        <w:rPr>
          <w:rFonts w:cstheme="minorHAnsi"/>
          <w:i/>
          <w:iCs/>
          <w:lang w:val="en-CA" w:eastAsia="ko-KR"/>
        </w:rPr>
        <w:t xml:space="preserve">According to </w:t>
      </w:r>
      <w:r w:rsidRPr="009C275F">
        <w:rPr>
          <w:rFonts w:cstheme="minorHAnsi"/>
          <w:i/>
          <w:iCs/>
          <w:lang w:val="en-CA"/>
        </w:rPr>
        <w:t>[</w:t>
      </w:r>
      <w:hyperlink r:id="rId17" w:history="1">
        <w:r w:rsidRPr="008210F9">
          <w:rPr>
            <w:rFonts w:eastAsia="Times New Roman" w:cstheme="minorHAnsi"/>
            <w:i/>
            <w:iCs/>
            <w:color w:val="0000FF"/>
            <w:u w:val="single"/>
            <w:lang w:val="en-CA" w:eastAsia="fr-FR"/>
          </w:rPr>
          <w:t>m52755</w:t>
        </w:r>
      </w:hyperlink>
      <w:r w:rsidRPr="008210F9">
        <w:rPr>
          <w:rFonts w:cstheme="minorHAnsi"/>
          <w:i/>
          <w:iCs/>
          <w:lang w:val="en-CA"/>
        </w:rPr>
        <w:t xml:space="preserve">], region-based spatial scalability such as defined here may be enabled by combination of tiling and </w:t>
      </w:r>
      <w:proofErr w:type="spellStart"/>
      <w:r w:rsidRPr="008210F9">
        <w:rPr>
          <w:rFonts w:cstheme="minorHAnsi"/>
          <w:i/>
          <w:iCs/>
          <w:lang w:val="en-CA"/>
        </w:rPr>
        <w:t>LoD</w:t>
      </w:r>
      <w:proofErr w:type="spellEnd"/>
      <w:r w:rsidRPr="008210F9">
        <w:rPr>
          <w:rFonts w:cstheme="minorHAnsi"/>
          <w:i/>
          <w:iCs/>
          <w:lang w:val="en-CA"/>
        </w:rPr>
        <w:t xml:space="preserve"> mechanism in V-PCC</w:t>
      </w:r>
      <w:r w:rsidR="00C835F8" w:rsidRPr="00F1161D">
        <w:rPr>
          <w:rFonts w:cstheme="minorHAnsi"/>
          <w:i/>
          <w:iCs/>
          <w:lang w:val="en-CA"/>
        </w:rPr>
        <w:t>.</w:t>
      </w:r>
      <w:r w:rsidRPr="00F1161D">
        <w:rPr>
          <w:rFonts w:cstheme="minorHAnsi"/>
          <w:i/>
          <w:iCs/>
          <w:lang w:val="en-CA"/>
        </w:rPr>
        <w:t xml:space="preserve"> </w:t>
      </w:r>
      <w:r w:rsidR="00C835F8" w:rsidRPr="00F1161D">
        <w:rPr>
          <w:rFonts w:cstheme="minorHAnsi"/>
          <w:i/>
          <w:iCs/>
          <w:lang w:val="en-CA"/>
        </w:rPr>
        <w:t>H</w:t>
      </w:r>
      <w:r w:rsidRPr="009C275F">
        <w:rPr>
          <w:rFonts w:cstheme="minorHAnsi"/>
          <w:i/>
          <w:iCs/>
          <w:lang w:val="en-CA"/>
        </w:rPr>
        <w:t>owever</w:t>
      </w:r>
      <w:r w:rsidR="00760E18">
        <w:rPr>
          <w:rFonts w:cstheme="minorHAnsi"/>
          <w:i/>
          <w:iCs/>
          <w:lang w:val="en-CA"/>
        </w:rPr>
        <w:t>,</w:t>
      </w:r>
      <w:r w:rsidRPr="009C275F">
        <w:rPr>
          <w:rFonts w:cstheme="minorHAnsi"/>
          <w:i/>
          <w:iCs/>
          <w:lang w:val="en-CA"/>
        </w:rPr>
        <w:t xml:space="preserve"> there is no prediction of the additional layer.</w:t>
      </w:r>
    </w:p>
    <w:p w14:paraId="77FA48EE"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t xml:space="preserve">Quality scalability: A point cloud shall be coded at a single spatial resolution but at different qualities (or bit depths). The data and decoded samples of lower qualities may be used to predict data or samples of higher qualities to reduce the bit rate to code the higher qualities. </w:t>
      </w:r>
    </w:p>
    <w:p w14:paraId="57CCC360" w14:textId="66B5EA14" w:rsidR="004B1321" w:rsidRPr="00E7745D" w:rsidRDefault="004B1321" w:rsidP="004B1321">
      <w:pPr>
        <w:pStyle w:val="ListParagraph"/>
        <w:spacing w:before="80" w:after="160" w:line="256" w:lineRule="auto"/>
        <w:ind w:left="1080"/>
        <w:rPr>
          <w:rFonts w:cstheme="minorHAnsi"/>
          <w:i/>
          <w:iCs/>
          <w:lang w:val="en-CA"/>
        </w:rPr>
      </w:pPr>
      <w:r w:rsidRPr="009C275F">
        <w:rPr>
          <w:rFonts w:cstheme="minorHAnsi"/>
          <w:i/>
          <w:iCs/>
          <w:lang w:val="en-CA" w:eastAsia="ko-KR"/>
        </w:rPr>
        <w:t xml:space="preserve">According to </w:t>
      </w:r>
      <w:r w:rsidRPr="009C275F">
        <w:rPr>
          <w:rFonts w:cstheme="minorHAnsi"/>
          <w:i/>
          <w:iCs/>
          <w:lang w:val="en-CA"/>
        </w:rPr>
        <w:t>[</w:t>
      </w:r>
      <w:hyperlink r:id="rId18" w:history="1">
        <w:r w:rsidRPr="008210F9">
          <w:rPr>
            <w:rFonts w:eastAsia="Times New Roman" w:cstheme="minorHAnsi"/>
            <w:i/>
            <w:iCs/>
            <w:color w:val="0000FF"/>
            <w:u w:val="single"/>
            <w:lang w:val="en-CA" w:eastAsia="fr-FR"/>
          </w:rPr>
          <w:t>m52755</w:t>
        </w:r>
      </w:hyperlink>
      <w:r w:rsidRPr="008210F9">
        <w:rPr>
          <w:rFonts w:cstheme="minorHAnsi"/>
          <w:i/>
          <w:iCs/>
          <w:lang w:val="en-CA"/>
        </w:rPr>
        <w:t xml:space="preserve">], in V-PCC, quality scalability may </w:t>
      </w:r>
      <w:r w:rsidR="00C835F8" w:rsidRPr="008210F9">
        <w:rPr>
          <w:rFonts w:cstheme="minorHAnsi"/>
          <w:i/>
          <w:iCs/>
          <w:lang w:val="en-CA"/>
        </w:rPr>
        <w:t xml:space="preserve">be supported </w:t>
      </w:r>
      <w:r w:rsidR="00C835F8" w:rsidRPr="00F1161D">
        <w:rPr>
          <w:rFonts w:cstheme="minorHAnsi"/>
          <w:i/>
          <w:iCs/>
          <w:lang w:val="en-CA"/>
        </w:rPr>
        <w:t>by using a</w:t>
      </w:r>
      <w:r w:rsidRPr="00F1161D">
        <w:rPr>
          <w:rFonts w:cstheme="minorHAnsi"/>
          <w:i/>
          <w:iCs/>
          <w:lang w:val="en-CA"/>
        </w:rPr>
        <w:t xml:space="preserve"> 2D video codec supporting quality scalability.</w:t>
      </w:r>
    </w:p>
    <w:p w14:paraId="65702FE3" w14:textId="77777777" w:rsidR="004B1321" w:rsidRPr="00A50793"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E7745D">
        <w:rPr>
          <w:rFonts w:cstheme="minorHAnsi"/>
          <w:lang w:val="en-CA" w:eastAsia="ko-KR"/>
        </w:rPr>
        <w:t>Spatial random access: it shall be possible to decode the point-cloud corresponding to a region without having to decode the entire bitstream.</w:t>
      </w:r>
    </w:p>
    <w:p w14:paraId="1BE9F487" w14:textId="6BE1EF7C" w:rsidR="004B1321" w:rsidRPr="009C275F" w:rsidRDefault="004B1321"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 xml:space="preserve">This feature is supported in V-PCC </w:t>
      </w:r>
      <w:r w:rsidR="00C835F8" w:rsidRPr="009C275F">
        <w:rPr>
          <w:rFonts w:cstheme="minorHAnsi"/>
          <w:i/>
          <w:iCs/>
          <w:lang w:val="en-CA" w:eastAsia="ko-KR"/>
        </w:rPr>
        <w:t>by the</w:t>
      </w:r>
      <w:r w:rsidRPr="009C275F">
        <w:rPr>
          <w:rFonts w:cstheme="minorHAnsi"/>
          <w:i/>
          <w:iCs/>
          <w:lang w:val="en-CA" w:eastAsia="ko-KR"/>
        </w:rPr>
        <w:t xml:space="preserve"> tiling mechanism.</w:t>
      </w:r>
    </w:p>
    <w:p w14:paraId="7956A972"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t>Temporal random access shall be possible.</w:t>
      </w:r>
    </w:p>
    <w:p w14:paraId="0CAF626B" w14:textId="77777777" w:rsidR="004B1321" w:rsidRPr="009C275F" w:rsidRDefault="004B1321"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V-PCC supports temporal random access.</w:t>
      </w:r>
    </w:p>
    <w:p w14:paraId="3F5F5AD8"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eastAsia="ko-KR"/>
        </w:rPr>
      </w:pPr>
      <w:r w:rsidRPr="009C275F">
        <w:rPr>
          <w:rFonts w:cstheme="minorHAnsi"/>
          <w:lang w:val="en-CA" w:eastAsia="ko-KR"/>
        </w:rPr>
        <w:t xml:space="preserve">Error resilience: it shall be possible to cope with packet loss without having to retransmit the entire point cloud. </w:t>
      </w:r>
    </w:p>
    <w:p w14:paraId="482CDE3F" w14:textId="411F9206" w:rsidR="004B1321" w:rsidRPr="009C275F" w:rsidRDefault="004B1321" w:rsidP="004B1321">
      <w:pPr>
        <w:pStyle w:val="ListParagraph"/>
        <w:spacing w:before="80" w:after="160" w:line="256" w:lineRule="auto"/>
        <w:ind w:left="1080"/>
        <w:rPr>
          <w:rFonts w:cstheme="minorHAnsi"/>
          <w:i/>
          <w:iCs/>
          <w:lang w:val="en-CA" w:eastAsia="ko-KR"/>
        </w:rPr>
      </w:pPr>
      <w:r w:rsidRPr="009C275F">
        <w:rPr>
          <w:rFonts w:cstheme="minorHAnsi"/>
          <w:i/>
          <w:iCs/>
          <w:lang w:val="en-CA" w:eastAsia="ko-KR"/>
        </w:rPr>
        <w:t xml:space="preserve">In V-PCC, this feature is supported </w:t>
      </w:r>
      <w:r w:rsidR="00C835F8" w:rsidRPr="009C275F">
        <w:rPr>
          <w:rFonts w:cstheme="minorHAnsi"/>
          <w:i/>
          <w:iCs/>
          <w:lang w:val="en-CA" w:eastAsia="ko-KR"/>
        </w:rPr>
        <w:t>by using a</w:t>
      </w:r>
      <w:r w:rsidRPr="009C275F">
        <w:rPr>
          <w:rFonts w:cstheme="minorHAnsi"/>
          <w:i/>
          <w:iCs/>
          <w:lang w:val="en-CA" w:eastAsia="ko-KR"/>
        </w:rPr>
        <w:t xml:space="preserve"> 2D video codec with error resilience mechanism and possibly with packing strategy, maps</w:t>
      </w:r>
      <w:r w:rsidR="00C835F8" w:rsidRPr="009C275F">
        <w:rPr>
          <w:rFonts w:cstheme="minorHAnsi"/>
          <w:i/>
          <w:iCs/>
          <w:lang w:val="en-CA" w:eastAsia="ko-KR"/>
        </w:rPr>
        <w:t xml:space="preserve">, </w:t>
      </w:r>
      <w:proofErr w:type="gramStart"/>
      <w:r w:rsidR="00C835F8" w:rsidRPr="009C275F">
        <w:rPr>
          <w:rFonts w:cstheme="minorHAnsi"/>
          <w:i/>
          <w:iCs/>
          <w:lang w:val="en-CA" w:eastAsia="ko-KR"/>
        </w:rPr>
        <w:t>etc..</w:t>
      </w:r>
      <w:proofErr w:type="gramEnd"/>
    </w:p>
    <w:p w14:paraId="7C56DF30" w14:textId="77777777" w:rsidR="004B1321" w:rsidRPr="009C275F" w:rsidRDefault="004B1321" w:rsidP="004B1321">
      <w:pPr>
        <w:pStyle w:val="ListParagraph"/>
        <w:widowControl/>
        <w:numPr>
          <w:ilvl w:val="0"/>
          <w:numId w:val="5"/>
        </w:numPr>
        <w:spacing w:before="80" w:after="160" w:line="256" w:lineRule="auto"/>
        <w:ind w:left="1080"/>
        <w:contextualSpacing/>
        <w:jc w:val="both"/>
        <w:rPr>
          <w:rFonts w:cstheme="minorHAnsi"/>
          <w:lang w:val="en-CA"/>
        </w:rPr>
      </w:pPr>
      <w:r w:rsidRPr="009C275F">
        <w:rPr>
          <w:rFonts w:cstheme="minorHAnsi"/>
          <w:lang w:val="en-CA" w:eastAsia="ko-KR"/>
        </w:rPr>
        <w:t>Parallel encoding and decoding: The design should support parallel processing implementation with low cost i</w:t>
      </w:r>
      <w:r w:rsidRPr="009C275F">
        <w:rPr>
          <w:rFonts w:cstheme="minorHAnsi"/>
          <w:lang w:val="en-CA"/>
        </w:rPr>
        <w:t>n terms of bitrate overhead.</w:t>
      </w:r>
    </w:p>
    <w:p w14:paraId="163A1680" w14:textId="18560FE4" w:rsidR="004B1321" w:rsidRPr="009C275F" w:rsidRDefault="004B1321" w:rsidP="004B1321">
      <w:pPr>
        <w:pStyle w:val="ListParagraph"/>
        <w:spacing w:before="80" w:after="160" w:line="256" w:lineRule="auto"/>
        <w:ind w:left="1080"/>
        <w:rPr>
          <w:rFonts w:cstheme="minorHAnsi"/>
          <w:i/>
          <w:iCs/>
          <w:lang w:val="en-CA"/>
        </w:rPr>
      </w:pPr>
      <w:r w:rsidRPr="009C275F">
        <w:rPr>
          <w:rFonts w:cstheme="minorHAnsi"/>
          <w:i/>
          <w:iCs/>
          <w:lang w:val="en-CA"/>
        </w:rPr>
        <w:t>In V-PCC, atlas tiling enable</w:t>
      </w:r>
      <w:r w:rsidR="00C835F8" w:rsidRPr="009C275F">
        <w:rPr>
          <w:rFonts w:cstheme="minorHAnsi"/>
          <w:i/>
          <w:iCs/>
          <w:lang w:val="en-CA"/>
        </w:rPr>
        <w:t>s</w:t>
      </w:r>
      <w:r w:rsidRPr="009C275F">
        <w:rPr>
          <w:rFonts w:cstheme="minorHAnsi"/>
          <w:i/>
          <w:iCs/>
          <w:lang w:val="en-CA"/>
        </w:rPr>
        <w:t xml:space="preserve"> this feature. </w:t>
      </w:r>
      <w:r w:rsidR="00C835F8" w:rsidRPr="009C275F">
        <w:rPr>
          <w:rFonts w:cstheme="minorHAnsi"/>
          <w:i/>
          <w:iCs/>
          <w:lang w:val="en-CA"/>
        </w:rPr>
        <w:t>In addition</w:t>
      </w:r>
      <w:r w:rsidRPr="009C275F">
        <w:rPr>
          <w:rFonts w:cstheme="minorHAnsi"/>
          <w:i/>
          <w:iCs/>
          <w:lang w:val="en-CA"/>
        </w:rPr>
        <w:t xml:space="preserve">, </w:t>
      </w:r>
      <w:r w:rsidR="00C835F8" w:rsidRPr="009C275F">
        <w:rPr>
          <w:rFonts w:cstheme="minorHAnsi"/>
          <w:i/>
          <w:iCs/>
          <w:lang w:val="en-CA"/>
        </w:rPr>
        <w:t xml:space="preserve">the geometry, attribute, occupancy maps </w:t>
      </w:r>
      <w:r w:rsidRPr="009C275F">
        <w:rPr>
          <w:rFonts w:cstheme="minorHAnsi"/>
          <w:i/>
          <w:iCs/>
          <w:lang w:val="en-CA"/>
        </w:rPr>
        <w:t>may be decod</w:t>
      </w:r>
      <w:r w:rsidR="00C835F8" w:rsidRPr="009C275F">
        <w:rPr>
          <w:rFonts w:cstheme="minorHAnsi"/>
          <w:i/>
          <w:iCs/>
          <w:lang w:val="en-CA"/>
        </w:rPr>
        <w:t>ed</w:t>
      </w:r>
      <w:r w:rsidRPr="009C275F">
        <w:rPr>
          <w:rFonts w:cstheme="minorHAnsi"/>
          <w:i/>
          <w:iCs/>
          <w:lang w:val="en-CA"/>
        </w:rPr>
        <w:t>/encod</w:t>
      </w:r>
      <w:r w:rsidR="00C835F8" w:rsidRPr="009C275F">
        <w:rPr>
          <w:rFonts w:cstheme="minorHAnsi"/>
          <w:i/>
          <w:iCs/>
          <w:lang w:val="en-CA"/>
        </w:rPr>
        <w:t>ed</w:t>
      </w:r>
      <w:r w:rsidRPr="009C275F">
        <w:rPr>
          <w:rFonts w:cstheme="minorHAnsi"/>
          <w:i/>
          <w:iCs/>
          <w:lang w:val="en-CA"/>
        </w:rPr>
        <w:t xml:space="preserve"> </w:t>
      </w:r>
      <w:r w:rsidR="00C835F8" w:rsidRPr="009C275F">
        <w:rPr>
          <w:rFonts w:cstheme="minorHAnsi"/>
          <w:i/>
          <w:iCs/>
          <w:lang w:val="en-CA"/>
        </w:rPr>
        <w:t>in parallel</w:t>
      </w:r>
      <w:r w:rsidRPr="009C275F">
        <w:rPr>
          <w:rFonts w:cstheme="minorHAnsi"/>
          <w:i/>
          <w:iCs/>
          <w:lang w:val="en-CA"/>
        </w:rPr>
        <w:t xml:space="preserve">. </w:t>
      </w:r>
      <w:r w:rsidR="00C835F8" w:rsidRPr="009C275F">
        <w:rPr>
          <w:rFonts w:cstheme="minorHAnsi"/>
          <w:i/>
          <w:iCs/>
          <w:lang w:val="en-CA"/>
        </w:rPr>
        <w:t>Finally</w:t>
      </w:r>
      <w:r w:rsidRPr="009C275F">
        <w:rPr>
          <w:rFonts w:cstheme="minorHAnsi"/>
          <w:i/>
          <w:iCs/>
          <w:lang w:val="en-CA"/>
        </w:rPr>
        <w:t xml:space="preserve">, </w:t>
      </w:r>
      <w:r w:rsidR="00C835F8" w:rsidRPr="009C275F">
        <w:rPr>
          <w:rFonts w:cstheme="minorHAnsi"/>
          <w:i/>
          <w:iCs/>
          <w:lang w:val="en-CA"/>
        </w:rPr>
        <w:t xml:space="preserve">the </w:t>
      </w:r>
      <w:r w:rsidRPr="009C275F">
        <w:rPr>
          <w:rFonts w:cstheme="minorHAnsi"/>
          <w:i/>
          <w:iCs/>
          <w:lang w:val="en-CA"/>
        </w:rPr>
        <w:t xml:space="preserve">2D video codec used for encoding </w:t>
      </w:r>
      <w:r w:rsidR="00C835F8" w:rsidRPr="009C275F">
        <w:rPr>
          <w:rFonts w:cstheme="minorHAnsi"/>
          <w:i/>
          <w:iCs/>
          <w:lang w:val="en-CA"/>
        </w:rPr>
        <w:t xml:space="preserve">video bitstreams </w:t>
      </w:r>
      <w:r w:rsidRPr="009C275F">
        <w:rPr>
          <w:rFonts w:cstheme="minorHAnsi"/>
          <w:i/>
          <w:iCs/>
          <w:lang w:val="en-CA"/>
        </w:rPr>
        <w:t xml:space="preserve">may </w:t>
      </w:r>
      <w:r w:rsidR="00C835F8" w:rsidRPr="009C275F">
        <w:rPr>
          <w:rFonts w:cstheme="minorHAnsi"/>
          <w:i/>
          <w:iCs/>
          <w:lang w:val="en-CA"/>
        </w:rPr>
        <w:t>support</w:t>
      </w:r>
      <w:r w:rsidRPr="009C275F">
        <w:rPr>
          <w:rFonts w:cstheme="minorHAnsi"/>
          <w:i/>
          <w:iCs/>
          <w:lang w:val="en-CA"/>
        </w:rPr>
        <w:t xml:space="preserve"> parallelism features.</w:t>
      </w:r>
    </w:p>
    <w:p w14:paraId="4D7DEFC9" w14:textId="2639597E" w:rsidR="004B1321" w:rsidRPr="0093592F" w:rsidRDefault="004B1321" w:rsidP="004B1321">
      <w:pPr>
        <w:jc w:val="center"/>
        <w:rPr>
          <w:rFonts w:eastAsia="DengXian"/>
          <w:lang w:val="en-CA" w:eastAsia="ko-KR"/>
        </w:rPr>
      </w:pPr>
      <w:r w:rsidRPr="0093592F">
        <w:rPr>
          <w:rFonts w:eastAsia="DengXian"/>
          <w:lang w:val="en-CA" w:eastAsia="ko-KR"/>
        </w:rPr>
        <w:t>(‘</w:t>
      </w:r>
      <w:r w:rsidRPr="0093592F">
        <w:rPr>
          <w:rFonts w:eastAsia="DengXian"/>
          <w:lang w:val="en-CA" w:eastAsia="ko-KR"/>
        </w:rPr>
        <w:sym w:font="Wingdings 2" w:char="F050"/>
      </w:r>
      <w:r w:rsidRPr="0093592F">
        <w:rPr>
          <w:rFonts w:eastAsia="DengXian"/>
          <w:lang w:val="en-CA" w:eastAsia="ko-KR"/>
        </w:rPr>
        <w:t>’ = Supported</w:t>
      </w:r>
      <w:r w:rsidR="00C25CCC">
        <w:rPr>
          <w:rFonts w:eastAsia="DengXian"/>
          <w:lang w:val="en-CA" w:eastAsia="ko-KR"/>
        </w:rPr>
        <w:t xml:space="preserve">, </w:t>
      </w:r>
      <w:r w:rsidR="00C25CCC" w:rsidRPr="0093592F">
        <w:rPr>
          <w:rFonts w:eastAsia="DengXian"/>
          <w:lang w:val="en-CA" w:eastAsia="ko-KR"/>
        </w:rPr>
        <w:t>‘</w:t>
      </w:r>
      <w:r w:rsidR="00C25CCC" w:rsidRPr="00764298">
        <w:rPr>
          <w:rFonts w:eastAsia="DengXian"/>
          <w:lang w:val="en-CA" w:eastAsia="ko-KR"/>
        </w:rPr>
        <w:t>(</w:t>
      </w:r>
      <w:r w:rsidR="00C25CCC" w:rsidRPr="00764298">
        <w:rPr>
          <w:rFonts w:eastAsia="DengXian"/>
          <w:lang w:val="en-CA" w:eastAsia="ko-KR"/>
        </w:rPr>
        <w:sym w:font="Wingdings 2" w:char="F050"/>
      </w:r>
      <w:r w:rsidR="00C25CCC" w:rsidRPr="00764298">
        <w:rPr>
          <w:rFonts w:eastAsia="DengXian"/>
          <w:lang w:val="en-CA" w:eastAsia="ko-KR"/>
        </w:rPr>
        <w:t>)</w:t>
      </w:r>
      <w:r w:rsidR="00C25CCC" w:rsidRPr="0093592F">
        <w:rPr>
          <w:rFonts w:eastAsia="DengXian"/>
          <w:lang w:val="en-CA" w:eastAsia="ko-KR"/>
        </w:rPr>
        <w:t xml:space="preserve">’ = </w:t>
      </w:r>
      <w:r w:rsidR="00C25CCC">
        <w:rPr>
          <w:rFonts w:eastAsia="DengXian"/>
          <w:lang w:val="en-CA" w:eastAsia="ko-KR"/>
        </w:rPr>
        <w:t>Partly</w:t>
      </w:r>
      <w:r w:rsidR="00C25CCC" w:rsidRPr="0093592F">
        <w:rPr>
          <w:rFonts w:eastAsia="DengXian"/>
          <w:lang w:val="en-CA" w:eastAsia="ko-KR"/>
        </w:rPr>
        <w:t xml:space="preserve"> supported</w:t>
      </w:r>
      <w:r w:rsidRPr="0093592F">
        <w:rPr>
          <w:rFonts w:eastAsia="DengXian"/>
          <w:lang w:val="en-CA" w:eastAsia="ko-KR"/>
        </w:rPr>
        <w:t>)</w:t>
      </w:r>
    </w:p>
    <w:tbl>
      <w:tblPr>
        <w:tblStyle w:val="ListTable3-Accent1"/>
        <w:tblW w:w="0" w:type="auto"/>
        <w:jc w:val="center"/>
        <w:tblLayout w:type="fixed"/>
        <w:tblLook w:val="04A0" w:firstRow="1" w:lastRow="0" w:firstColumn="1" w:lastColumn="0" w:noHBand="0" w:noVBand="1"/>
      </w:tblPr>
      <w:tblGrid>
        <w:gridCol w:w="4352"/>
        <w:gridCol w:w="2164"/>
      </w:tblGrid>
      <w:tr w:rsidR="004B1321" w:rsidRPr="008B3AC9" w14:paraId="3B920644" w14:textId="77777777" w:rsidTr="00F1161D">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4352" w:type="dxa"/>
            <w:hideMark/>
          </w:tcPr>
          <w:p w14:paraId="7364D034" w14:textId="77777777" w:rsidR="004B1321" w:rsidRPr="0093592F" w:rsidRDefault="004B1321" w:rsidP="00F1161D">
            <w:pPr>
              <w:jc w:val="center"/>
              <w:rPr>
                <w:rFonts w:ascii="Times New Roman" w:eastAsia="DengXian" w:hAnsi="Times New Roman" w:cs="Times New Roman"/>
                <w:sz w:val="20"/>
                <w:lang w:val="en-CA" w:eastAsia="ko-KR"/>
              </w:rPr>
            </w:pPr>
            <w:r w:rsidRPr="0093592F" w:rsidDel="00111433">
              <w:rPr>
                <w:rFonts w:ascii="Times New Roman" w:eastAsia="DengXian" w:hAnsi="Times New Roman"/>
                <w:lang w:val="en-CA" w:eastAsia="ko-KR"/>
              </w:rPr>
              <w:t xml:space="preserve"> </w:t>
            </w:r>
            <w:r w:rsidRPr="0093592F">
              <w:rPr>
                <w:rFonts w:ascii="Times New Roman" w:eastAsia="DengXian" w:hAnsi="Times New Roman"/>
                <w:sz w:val="20"/>
                <w:lang w:val="en-CA" w:eastAsia="ko-KR"/>
              </w:rPr>
              <w:t>Requirements</w:t>
            </w:r>
          </w:p>
        </w:tc>
        <w:tc>
          <w:tcPr>
            <w:tcW w:w="2164" w:type="dxa"/>
            <w:hideMark/>
          </w:tcPr>
          <w:p w14:paraId="7D944117" w14:textId="77777777" w:rsidR="004B1321" w:rsidRPr="0093592F" w:rsidRDefault="004B1321" w:rsidP="00F1161D">
            <w:pPr>
              <w:jc w:val="center"/>
              <w:cnfStyle w:val="100000000000" w:firstRow="1" w:lastRow="0" w:firstColumn="0" w:lastColumn="0" w:oddVBand="0" w:evenVBand="0" w:oddHBand="0"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V-PCC</w:t>
            </w:r>
          </w:p>
        </w:tc>
      </w:tr>
      <w:tr w:rsidR="004B1321" w:rsidRPr="008B3AC9" w14:paraId="785BD24A"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6C0742BB"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a) Lossy compression</w:t>
            </w:r>
          </w:p>
        </w:tc>
        <w:tc>
          <w:tcPr>
            <w:tcW w:w="2164" w:type="dxa"/>
            <w:hideMark/>
          </w:tcPr>
          <w:p w14:paraId="6D97EC94" w14:textId="77777777" w:rsidR="004B1321" w:rsidRPr="0093592F" w:rsidRDefault="004B1321"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lang w:val="en-CA" w:eastAsia="ko-KR"/>
              </w:rPr>
              <w:sym w:font="Wingdings 2" w:char="F050"/>
            </w:r>
          </w:p>
        </w:tc>
      </w:tr>
      <w:tr w:rsidR="004B1321" w:rsidRPr="008B3AC9" w14:paraId="5240D735"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759F49B4"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b) Lossless geometry compression</w:t>
            </w:r>
          </w:p>
        </w:tc>
        <w:tc>
          <w:tcPr>
            <w:tcW w:w="2164" w:type="dxa"/>
            <w:hideMark/>
          </w:tcPr>
          <w:p w14:paraId="7ADB8316" w14:textId="77777777" w:rsidR="004B1321" w:rsidRPr="0093592F"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lang w:val="en-CA" w:eastAsia="ko-KR"/>
              </w:rPr>
              <w:sym w:font="Wingdings 2" w:char="F050"/>
            </w:r>
            <w:r w:rsidRPr="0093592F">
              <w:rPr>
                <w:rStyle w:val="FootnoteReference"/>
                <w:rFonts w:ascii="Times New Roman" w:eastAsia="DengXian" w:hAnsi="Times New Roman"/>
                <w:lang w:val="en-CA" w:eastAsia="ko-KR"/>
              </w:rPr>
              <w:footnoteReference w:id="1"/>
            </w:r>
          </w:p>
        </w:tc>
      </w:tr>
      <w:tr w:rsidR="004B1321" w:rsidRPr="008B3AC9" w14:paraId="1BBB0507"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1C8CDB9B"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c) Lossless attribute compression</w:t>
            </w:r>
          </w:p>
        </w:tc>
        <w:tc>
          <w:tcPr>
            <w:tcW w:w="2164" w:type="dxa"/>
            <w:hideMark/>
          </w:tcPr>
          <w:p w14:paraId="62D18A7F" w14:textId="77777777" w:rsidR="004B1321" w:rsidRPr="0093592F" w:rsidRDefault="004B1321"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93592F">
              <w:rPr>
                <w:rFonts w:ascii="Times New Roman" w:eastAsia="DengXian" w:hAnsi="Times New Roman"/>
                <w:lang w:val="en-CA" w:eastAsia="ko-KR"/>
              </w:rPr>
              <w:sym w:font="Wingdings 2" w:char="F050"/>
            </w:r>
            <w:r>
              <w:rPr>
                <w:rStyle w:val="FootnoteReference"/>
                <w:rFonts w:ascii="Times New Roman" w:eastAsia="DengXian" w:hAnsi="Times New Roman"/>
                <w:lang w:val="en-CA" w:eastAsia="ko-KR"/>
              </w:rPr>
              <w:t>1</w:t>
            </w:r>
          </w:p>
        </w:tc>
      </w:tr>
      <w:tr w:rsidR="004B1321" w:rsidRPr="008B3AC9" w14:paraId="292A0266"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70BC9DAE"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d) Near-lossless geometry compression</w:t>
            </w:r>
          </w:p>
        </w:tc>
        <w:tc>
          <w:tcPr>
            <w:tcW w:w="2164" w:type="dxa"/>
            <w:hideMark/>
          </w:tcPr>
          <w:p w14:paraId="0EFA08A3" w14:textId="77777777" w:rsidR="004B1321" w:rsidRPr="0093592F"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sz w:val="20"/>
                <w:lang w:val="en-CA"/>
              </w:rPr>
            </w:pPr>
            <w:r w:rsidRPr="0093592F">
              <w:rPr>
                <w:rFonts w:ascii="Times New Roman" w:eastAsia="DengXian" w:hAnsi="Times New Roman"/>
                <w:lang w:val="en-CA" w:eastAsia="ko-KR"/>
              </w:rPr>
              <w:sym w:font="Wingdings 2" w:char="F050"/>
            </w:r>
            <w:r w:rsidRPr="0093592F">
              <w:rPr>
                <w:rFonts w:eastAsia="DengXian"/>
                <w:vertAlign w:val="superscript"/>
                <w:lang w:val="en-CA" w:eastAsia="ko-KR"/>
              </w:rPr>
              <w:t>1</w:t>
            </w:r>
          </w:p>
        </w:tc>
      </w:tr>
      <w:tr w:rsidR="004B1321" w:rsidRPr="008B3AC9" w14:paraId="5BA25E06"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4BAACAD6"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e) Near-lossless attribute compression</w:t>
            </w:r>
          </w:p>
        </w:tc>
        <w:tc>
          <w:tcPr>
            <w:tcW w:w="2164" w:type="dxa"/>
            <w:hideMark/>
          </w:tcPr>
          <w:p w14:paraId="72344E07" w14:textId="77777777" w:rsidR="004B1321" w:rsidRPr="00764298" w:rsidRDefault="004B1321"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764298">
              <w:rPr>
                <w:rFonts w:ascii="Times New Roman" w:eastAsia="DengXian" w:hAnsi="Times New Roman"/>
                <w:lang w:val="en-CA" w:eastAsia="ko-KR"/>
              </w:rPr>
              <w:sym w:font="Wingdings 2" w:char="F050"/>
            </w:r>
          </w:p>
        </w:tc>
      </w:tr>
      <w:tr w:rsidR="004B1321" w:rsidRPr="008B3AC9" w14:paraId="0523A4B6"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7EFDF334"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f) Temporal variations</w:t>
            </w:r>
          </w:p>
        </w:tc>
        <w:tc>
          <w:tcPr>
            <w:tcW w:w="2164" w:type="dxa"/>
            <w:hideMark/>
          </w:tcPr>
          <w:p w14:paraId="6F6808B9" w14:textId="77777777" w:rsidR="004B1321" w:rsidRPr="00764298"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sz w:val="20"/>
                <w:lang w:val="en-CA"/>
              </w:rPr>
            </w:pPr>
            <w:r w:rsidRPr="00764298">
              <w:rPr>
                <w:rFonts w:ascii="Times New Roman" w:eastAsia="DengXian" w:hAnsi="Times New Roman"/>
                <w:lang w:val="en-CA" w:eastAsia="ko-KR"/>
              </w:rPr>
              <w:sym w:font="Wingdings 2" w:char="F050"/>
            </w:r>
          </w:p>
        </w:tc>
      </w:tr>
      <w:tr w:rsidR="004B1321" w:rsidRPr="008B3AC9" w14:paraId="3AE89D77"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43728533"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g) Low latency</w:t>
            </w:r>
          </w:p>
        </w:tc>
        <w:tc>
          <w:tcPr>
            <w:tcW w:w="2164" w:type="dxa"/>
            <w:hideMark/>
          </w:tcPr>
          <w:p w14:paraId="1B6CE061" w14:textId="77777777" w:rsidR="004B1321" w:rsidRPr="00764298" w:rsidRDefault="004B1321"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cs="Times New Roman"/>
                <w:sz w:val="20"/>
                <w:lang w:val="en-CA"/>
              </w:rPr>
            </w:pPr>
            <w:r w:rsidRPr="00764298">
              <w:rPr>
                <w:rFonts w:eastAsia="DengXian"/>
                <w:lang w:val="en-CA" w:eastAsia="ko-KR"/>
              </w:rPr>
              <w:sym w:font="Wingdings 2" w:char="F050"/>
            </w:r>
          </w:p>
        </w:tc>
      </w:tr>
      <w:tr w:rsidR="004B1321" w:rsidRPr="008B3AC9" w14:paraId="16F76534"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08EDA8DD"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h) Low complexity</w:t>
            </w:r>
          </w:p>
        </w:tc>
        <w:tc>
          <w:tcPr>
            <w:tcW w:w="2164" w:type="dxa"/>
            <w:hideMark/>
          </w:tcPr>
          <w:p w14:paraId="2073D677" w14:textId="77777777" w:rsidR="004B1321" w:rsidRPr="00764298"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sz w:val="20"/>
                <w:lang w:val="en-CA"/>
              </w:rPr>
            </w:pPr>
            <w:r w:rsidRPr="00764298">
              <w:rPr>
                <w:rFonts w:ascii="Times New Roman" w:eastAsia="DengXian" w:hAnsi="Times New Roman"/>
                <w:lang w:val="en-CA" w:eastAsia="ko-KR"/>
              </w:rPr>
              <w:sym w:font="Wingdings 2" w:char="F050"/>
            </w:r>
          </w:p>
        </w:tc>
      </w:tr>
      <w:tr w:rsidR="004B1321" w:rsidRPr="008B3AC9" w14:paraId="79C187A8"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2BF24ACB" w14:textId="77777777" w:rsidR="004B1321" w:rsidRPr="0093592F" w:rsidRDefault="004B1321" w:rsidP="00F1161D">
            <w:pPr>
              <w:jc w:val="center"/>
              <w:rPr>
                <w:rFonts w:ascii="Times New Roman" w:eastAsia="DengXian" w:hAnsi="Times New Roman" w:cs="Times New Roman"/>
                <w:sz w:val="20"/>
                <w:lang w:val="en-CA" w:eastAsia="ko-KR"/>
              </w:rPr>
            </w:pPr>
            <w:proofErr w:type="spellStart"/>
            <w:r w:rsidRPr="0093592F">
              <w:rPr>
                <w:rFonts w:ascii="Times New Roman" w:eastAsia="DengXian" w:hAnsi="Times New Roman"/>
                <w:sz w:val="20"/>
                <w:lang w:val="en-CA" w:eastAsia="ko-KR"/>
              </w:rPr>
              <w:t>i</w:t>
            </w:r>
            <w:proofErr w:type="spellEnd"/>
            <w:r w:rsidRPr="0093592F">
              <w:rPr>
                <w:rFonts w:ascii="Times New Roman" w:eastAsia="DengXian" w:hAnsi="Times New Roman"/>
                <w:sz w:val="20"/>
                <w:lang w:val="en-CA" w:eastAsia="ko-KR"/>
              </w:rPr>
              <w:t>) Temporal scalability</w:t>
            </w:r>
          </w:p>
        </w:tc>
        <w:tc>
          <w:tcPr>
            <w:tcW w:w="2164" w:type="dxa"/>
            <w:hideMark/>
          </w:tcPr>
          <w:p w14:paraId="092C0B7E" w14:textId="7BE0AAC3" w:rsidR="004B1321" w:rsidRPr="00764298" w:rsidRDefault="0052180F"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cs="Times New Roman"/>
                <w:sz w:val="20"/>
                <w:lang w:val="en-CA"/>
              </w:rPr>
            </w:pPr>
            <w:r>
              <w:rPr>
                <w:rFonts w:ascii="Times New Roman" w:eastAsia="DengXian" w:hAnsi="Times New Roman"/>
                <w:lang w:val="en-CA" w:eastAsia="ko-KR"/>
              </w:rPr>
              <w:t>(</w:t>
            </w:r>
            <w:r w:rsidR="004B1321" w:rsidRPr="00764298">
              <w:rPr>
                <w:rFonts w:ascii="Times New Roman" w:eastAsia="DengXian" w:hAnsi="Times New Roman"/>
                <w:lang w:val="en-CA" w:eastAsia="ko-KR"/>
              </w:rPr>
              <w:sym w:font="Wingdings 2" w:char="F050"/>
            </w:r>
            <w:r w:rsidR="004B1321" w:rsidRPr="00764298">
              <w:rPr>
                <w:rFonts w:ascii="Times New Roman" w:eastAsia="DengXian" w:hAnsi="Times New Roman"/>
                <w:vertAlign w:val="superscript"/>
                <w:lang w:val="en-CA" w:eastAsia="ko-KR"/>
              </w:rPr>
              <w:t>1</w:t>
            </w:r>
            <w:r>
              <w:rPr>
                <w:rFonts w:ascii="Times New Roman" w:eastAsia="DengXian" w:hAnsi="Times New Roman"/>
                <w:lang w:val="en-CA" w:eastAsia="ko-KR"/>
              </w:rPr>
              <w:t>)</w:t>
            </w:r>
          </w:p>
        </w:tc>
      </w:tr>
      <w:tr w:rsidR="004B1321" w:rsidRPr="008B3AC9" w14:paraId="79783E86"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107E42A7"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j) Spatial scalability</w:t>
            </w:r>
          </w:p>
        </w:tc>
        <w:tc>
          <w:tcPr>
            <w:tcW w:w="2164" w:type="dxa"/>
            <w:hideMark/>
          </w:tcPr>
          <w:p w14:paraId="56CFB5A4" w14:textId="77777777" w:rsidR="004B1321" w:rsidRPr="00764298"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sz w:val="20"/>
                <w:lang w:val="en-CA"/>
              </w:rPr>
            </w:pPr>
            <w:r w:rsidRPr="00764298">
              <w:rPr>
                <w:rFonts w:ascii="Times New Roman" w:eastAsia="DengXian" w:hAnsi="Times New Roman"/>
                <w:lang w:val="en-CA" w:eastAsia="ko-KR"/>
              </w:rPr>
              <w:sym w:font="Wingdings 2" w:char="F050"/>
            </w:r>
            <w:r w:rsidRPr="00764298">
              <w:rPr>
                <w:rFonts w:ascii="Times New Roman" w:eastAsia="DengXian" w:hAnsi="Times New Roman"/>
                <w:vertAlign w:val="superscript"/>
                <w:lang w:val="en-CA" w:eastAsia="ko-KR"/>
              </w:rPr>
              <w:t>1</w:t>
            </w:r>
          </w:p>
        </w:tc>
      </w:tr>
      <w:tr w:rsidR="004B1321" w:rsidRPr="008B3AC9" w14:paraId="2514F728"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150394BE"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lastRenderedPageBreak/>
              <w:t>k) Region-based scalability</w:t>
            </w:r>
          </w:p>
        </w:tc>
        <w:tc>
          <w:tcPr>
            <w:tcW w:w="2164" w:type="dxa"/>
            <w:hideMark/>
          </w:tcPr>
          <w:p w14:paraId="456DEC74" w14:textId="77777777" w:rsidR="004B1321" w:rsidRPr="00764298" w:rsidRDefault="004B1321"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764298">
              <w:rPr>
                <w:rFonts w:ascii="Times New Roman" w:eastAsia="DengXian" w:hAnsi="Times New Roman"/>
                <w:lang w:val="en-CA" w:eastAsia="ko-KR"/>
              </w:rPr>
              <w:sym w:font="Wingdings 2" w:char="F050"/>
            </w:r>
          </w:p>
        </w:tc>
      </w:tr>
      <w:tr w:rsidR="004B1321" w:rsidRPr="008B3AC9" w14:paraId="74EBB945"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305A8B48"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l) Quality scalability</w:t>
            </w:r>
          </w:p>
        </w:tc>
        <w:tc>
          <w:tcPr>
            <w:tcW w:w="2164" w:type="dxa"/>
            <w:hideMark/>
          </w:tcPr>
          <w:p w14:paraId="1C9E0327" w14:textId="77777777" w:rsidR="004B1321" w:rsidRPr="00764298"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sz w:val="20"/>
                <w:lang w:val="en-CA"/>
              </w:rPr>
            </w:pPr>
            <w:r w:rsidRPr="00764298">
              <w:rPr>
                <w:rFonts w:ascii="Times New Roman" w:eastAsia="DengXian" w:hAnsi="Times New Roman"/>
                <w:lang w:val="en-CA" w:eastAsia="ko-KR"/>
              </w:rPr>
              <w:sym w:font="Wingdings 2" w:char="F050"/>
            </w:r>
            <w:r w:rsidRPr="00764298">
              <w:rPr>
                <w:rFonts w:ascii="Times New Roman" w:eastAsia="DengXian" w:hAnsi="Times New Roman"/>
                <w:vertAlign w:val="superscript"/>
                <w:lang w:val="en-CA" w:eastAsia="ko-KR"/>
              </w:rPr>
              <w:t>1</w:t>
            </w:r>
          </w:p>
        </w:tc>
      </w:tr>
      <w:tr w:rsidR="004B1321" w:rsidRPr="008B3AC9" w14:paraId="63DDEE0E"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122F7E8F"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m) Spatial random access</w:t>
            </w:r>
          </w:p>
        </w:tc>
        <w:tc>
          <w:tcPr>
            <w:tcW w:w="2164" w:type="dxa"/>
            <w:hideMark/>
          </w:tcPr>
          <w:p w14:paraId="4316FC68" w14:textId="77777777" w:rsidR="004B1321" w:rsidRPr="00764298" w:rsidRDefault="004B1321"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sz w:val="20"/>
                <w:lang w:val="en-CA" w:eastAsia="ko-KR"/>
              </w:rPr>
            </w:pPr>
            <w:r w:rsidRPr="00764298">
              <w:rPr>
                <w:rFonts w:ascii="Times New Roman" w:eastAsia="DengXian" w:hAnsi="Times New Roman"/>
                <w:lang w:val="en-CA" w:eastAsia="ko-KR"/>
              </w:rPr>
              <w:sym w:font="Wingdings 2" w:char="F050"/>
            </w:r>
          </w:p>
        </w:tc>
      </w:tr>
      <w:tr w:rsidR="004B1321" w:rsidRPr="008B3AC9" w14:paraId="392FA901"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54028BD7"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n) Temporal random access</w:t>
            </w:r>
          </w:p>
        </w:tc>
        <w:tc>
          <w:tcPr>
            <w:tcW w:w="2164" w:type="dxa"/>
            <w:hideMark/>
          </w:tcPr>
          <w:p w14:paraId="00BBA182" w14:textId="77777777" w:rsidR="004B1321" w:rsidRPr="00764298"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sz w:val="20"/>
                <w:lang w:val="en-CA"/>
              </w:rPr>
            </w:pPr>
            <w:r w:rsidRPr="00764298">
              <w:rPr>
                <w:rFonts w:ascii="Times New Roman" w:eastAsia="DengXian" w:hAnsi="Times New Roman"/>
                <w:lang w:val="en-CA" w:eastAsia="ko-KR"/>
              </w:rPr>
              <w:sym w:font="Wingdings 2" w:char="F050"/>
            </w:r>
          </w:p>
        </w:tc>
      </w:tr>
      <w:tr w:rsidR="004B1321" w:rsidRPr="008B3AC9" w14:paraId="3298BB2E" w14:textId="77777777" w:rsidTr="00F116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74736EB7"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o) Error resilience</w:t>
            </w:r>
          </w:p>
        </w:tc>
        <w:tc>
          <w:tcPr>
            <w:tcW w:w="2164" w:type="dxa"/>
            <w:hideMark/>
          </w:tcPr>
          <w:p w14:paraId="0B6B689B" w14:textId="3E0709BE" w:rsidR="004B1321" w:rsidRPr="00764298" w:rsidRDefault="004B1321" w:rsidP="00F1161D">
            <w:pPr>
              <w:jc w:val="center"/>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cs="Times New Roman"/>
                <w:sz w:val="20"/>
                <w:lang w:val="en-CA"/>
              </w:rPr>
            </w:pPr>
            <w:r w:rsidRPr="00764298">
              <w:rPr>
                <w:rFonts w:ascii="Times New Roman" w:eastAsia="DengXian" w:hAnsi="Times New Roman"/>
                <w:lang w:val="en-CA" w:eastAsia="ko-KR"/>
              </w:rPr>
              <w:sym w:font="Wingdings 2" w:char="F050"/>
            </w:r>
            <w:r w:rsidRPr="00764298">
              <w:rPr>
                <w:rFonts w:ascii="Times New Roman" w:eastAsia="DengXian" w:hAnsi="Times New Roman"/>
                <w:vertAlign w:val="superscript"/>
                <w:lang w:val="en-CA" w:eastAsia="ko-KR"/>
              </w:rPr>
              <w:t>1</w:t>
            </w:r>
            <w:r>
              <w:rPr>
                <w:rFonts w:ascii="Times New Roman" w:eastAsia="DengXian" w:hAnsi="Times New Roman"/>
                <w:vertAlign w:val="superscript"/>
                <w:lang w:val="en-CA" w:eastAsia="ko-KR"/>
              </w:rPr>
              <w:t>,</w:t>
            </w:r>
            <w:r>
              <w:rPr>
                <w:rStyle w:val="FootnoteReference"/>
                <w:rFonts w:ascii="Times New Roman" w:eastAsia="Malgun Gothic" w:hAnsi="Times New Roman" w:cs="Times New Roman"/>
                <w:sz w:val="20"/>
                <w:lang w:val="en-CA"/>
              </w:rPr>
              <w:footnoteReference w:id="2"/>
            </w:r>
          </w:p>
        </w:tc>
      </w:tr>
      <w:tr w:rsidR="004B1321" w:rsidRPr="008B3AC9" w14:paraId="4F4F5F20" w14:textId="77777777" w:rsidTr="00F1161D">
        <w:trPr>
          <w:jc w:val="center"/>
        </w:trPr>
        <w:tc>
          <w:tcPr>
            <w:cnfStyle w:val="001000000000" w:firstRow="0" w:lastRow="0" w:firstColumn="1" w:lastColumn="0" w:oddVBand="0" w:evenVBand="0" w:oddHBand="0" w:evenHBand="0" w:firstRowFirstColumn="0" w:firstRowLastColumn="0" w:lastRowFirstColumn="0" w:lastRowLastColumn="0"/>
            <w:tcW w:w="4352" w:type="dxa"/>
            <w:hideMark/>
          </w:tcPr>
          <w:p w14:paraId="2851A862" w14:textId="77777777" w:rsidR="004B1321" w:rsidRPr="0093592F" w:rsidRDefault="004B1321" w:rsidP="00F1161D">
            <w:pPr>
              <w:jc w:val="center"/>
              <w:rPr>
                <w:rFonts w:ascii="Times New Roman" w:eastAsia="DengXian" w:hAnsi="Times New Roman" w:cs="Times New Roman"/>
                <w:sz w:val="20"/>
                <w:lang w:val="en-CA" w:eastAsia="ko-KR"/>
              </w:rPr>
            </w:pPr>
            <w:r w:rsidRPr="0093592F">
              <w:rPr>
                <w:rFonts w:ascii="Times New Roman" w:eastAsia="DengXian" w:hAnsi="Times New Roman"/>
                <w:sz w:val="20"/>
                <w:lang w:val="en-CA" w:eastAsia="ko-KR"/>
              </w:rPr>
              <w:t>p) Parallel encoding and decoding</w:t>
            </w:r>
          </w:p>
        </w:tc>
        <w:tc>
          <w:tcPr>
            <w:tcW w:w="2164" w:type="dxa"/>
            <w:hideMark/>
          </w:tcPr>
          <w:p w14:paraId="5FB574D1" w14:textId="77777777" w:rsidR="004B1321" w:rsidRPr="00764298" w:rsidRDefault="004B1321" w:rsidP="00F1161D">
            <w:pPr>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sz w:val="20"/>
                <w:highlight w:val="yellow"/>
                <w:lang w:val="en-CA"/>
              </w:rPr>
            </w:pPr>
            <w:r w:rsidRPr="00764298">
              <w:rPr>
                <w:rFonts w:ascii="Times New Roman" w:eastAsia="DengXian" w:hAnsi="Times New Roman"/>
                <w:lang w:val="en-CA" w:eastAsia="ko-KR"/>
              </w:rPr>
              <w:sym w:font="Wingdings 2" w:char="F050"/>
            </w:r>
            <w:r w:rsidRPr="00764298">
              <w:rPr>
                <w:rFonts w:ascii="Times New Roman" w:eastAsia="DengXian" w:hAnsi="Times New Roman"/>
                <w:vertAlign w:val="superscript"/>
                <w:lang w:val="en-CA" w:eastAsia="ko-KR"/>
              </w:rPr>
              <w:t>1</w:t>
            </w:r>
          </w:p>
        </w:tc>
      </w:tr>
    </w:tbl>
    <w:p w14:paraId="3301295D" w14:textId="38AC67B5" w:rsidR="004B1321" w:rsidRDefault="004B1321" w:rsidP="004B1321">
      <w:pPr>
        <w:pStyle w:val="Caption"/>
        <w:jc w:val="center"/>
        <w:rPr>
          <w:lang w:val="en-CA"/>
        </w:rPr>
      </w:pPr>
      <w:r w:rsidRPr="0093592F">
        <w:rPr>
          <w:rFonts w:ascii="Times New Roman" w:hAnsi="Times New Roman"/>
          <w:sz w:val="22"/>
          <w:szCs w:val="22"/>
          <w:lang w:val="en-CA"/>
        </w:rPr>
        <w:t xml:space="preserve">Table </w:t>
      </w:r>
      <w:r w:rsidRPr="0093592F">
        <w:rPr>
          <w:i w:val="0"/>
          <w:iCs w:val="0"/>
          <w:sz w:val="22"/>
          <w:szCs w:val="22"/>
          <w:lang w:val="en-CA"/>
        </w:rPr>
        <w:fldChar w:fldCharType="begin"/>
      </w:r>
      <w:r w:rsidRPr="0093592F">
        <w:rPr>
          <w:rFonts w:ascii="Times New Roman" w:hAnsi="Times New Roman"/>
          <w:sz w:val="22"/>
          <w:szCs w:val="22"/>
          <w:lang w:val="en-CA"/>
        </w:rPr>
        <w:instrText xml:space="preserve"> SEQ Tableau \* ARABIC </w:instrText>
      </w:r>
      <w:r w:rsidRPr="0093592F">
        <w:rPr>
          <w:i w:val="0"/>
          <w:iCs w:val="0"/>
          <w:sz w:val="22"/>
          <w:szCs w:val="22"/>
          <w:lang w:val="en-CA"/>
        </w:rPr>
        <w:fldChar w:fldCharType="separate"/>
      </w:r>
      <w:r w:rsidRPr="0093592F">
        <w:rPr>
          <w:rFonts w:ascii="Times New Roman" w:hAnsi="Times New Roman"/>
          <w:noProof/>
          <w:sz w:val="22"/>
          <w:szCs w:val="22"/>
          <w:lang w:val="en-CA"/>
        </w:rPr>
        <w:t>2</w:t>
      </w:r>
      <w:r w:rsidRPr="0093592F">
        <w:rPr>
          <w:i w:val="0"/>
          <w:iCs w:val="0"/>
          <w:noProof/>
          <w:sz w:val="22"/>
          <w:szCs w:val="22"/>
          <w:lang w:val="en-CA"/>
        </w:rPr>
        <w:fldChar w:fldCharType="end"/>
      </w:r>
      <w:r w:rsidRPr="0093592F">
        <w:rPr>
          <w:rFonts w:ascii="Times New Roman" w:hAnsi="Times New Roman"/>
          <w:sz w:val="22"/>
          <w:szCs w:val="22"/>
          <w:lang w:val="en-CA"/>
        </w:rPr>
        <w:t xml:space="preserve"> </w:t>
      </w:r>
      <w:r w:rsidR="008210F9">
        <w:rPr>
          <w:rFonts w:ascii="Times New Roman" w:hAnsi="Times New Roman"/>
          <w:sz w:val="22"/>
          <w:szCs w:val="22"/>
          <w:lang w:val="en-CA"/>
        </w:rPr>
        <w:t>S</w:t>
      </w:r>
      <w:r w:rsidRPr="0093592F">
        <w:rPr>
          <w:rFonts w:ascii="Times New Roman" w:hAnsi="Times New Roman"/>
          <w:sz w:val="22"/>
          <w:szCs w:val="22"/>
          <w:lang w:val="en-CA"/>
        </w:rPr>
        <w:t xml:space="preserve">tatus of supported requirements of </w:t>
      </w:r>
      <w:r w:rsidR="00045ADD">
        <w:rPr>
          <w:rFonts w:ascii="Times New Roman" w:hAnsi="Times New Roman"/>
          <w:sz w:val="22"/>
          <w:szCs w:val="22"/>
          <w:lang w:val="en-CA"/>
        </w:rPr>
        <w:t>V-PCC</w:t>
      </w:r>
    </w:p>
    <w:bookmarkEnd w:id="0"/>
    <w:p w14:paraId="4E9CAD5A" w14:textId="77777777" w:rsidR="004B1321" w:rsidRPr="0052180F" w:rsidRDefault="004B1321" w:rsidP="004B1321">
      <w:pPr>
        <w:pStyle w:val="Heading1"/>
        <w:keepNext/>
        <w:widowControl/>
        <w:numPr>
          <w:ilvl w:val="0"/>
          <w:numId w:val="3"/>
        </w:numPr>
        <w:spacing w:before="240" w:after="60"/>
        <w:jc w:val="both"/>
        <w:rPr>
          <w:rFonts w:eastAsiaTheme="minorEastAsia"/>
          <w:sz w:val="24"/>
          <w:szCs w:val="24"/>
          <w:lang w:eastAsia="ko-KR"/>
        </w:rPr>
      </w:pPr>
      <w:r w:rsidRPr="0052180F">
        <w:rPr>
          <w:rFonts w:eastAsiaTheme="minorEastAsia"/>
          <w:sz w:val="24"/>
          <w:szCs w:val="24"/>
          <w:lang w:eastAsia="ko-KR"/>
        </w:rPr>
        <w:t>Conclusion</w:t>
      </w:r>
    </w:p>
    <w:p w14:paraId="093DC409" w14:textId="77777777" w:rsidR="001D416B" w:rsidRDefault="001D416B">
      <w:pPr>
        <w:rPr>
          <w:rFonts w:eastAsia="Times New Roman" w:cstheme="minorHAnsi"/>
          <w:lang w:val="en-CA" w:eastAsia="fr-FR"/>
        </w:rPr>
      </w:pPr>
    </w:p>
    <w:p w14:paraId="6BB323FE" w14:textId="3EA7FF41" w:rsidR="004B1321" w:rsidRPr="0052180F" w:rsidRDefault="00C835F8">
      <w:pPr>
        <w:rPr>
          <w:rFonts w:cstheme="minorHAnsi"/>
        </w:rPr>
      </w:pPr>
      <w:r w:rsidRPr="0052180F">
        <w:rPr>
          <w:rFonts w:eastAsia="Times New Roman" w:cstheme="minorHAnsi"/>
          <w:lang w:val="en-CA" w:eastAsia="fr-FR"/>
        </w:rPr>
        <w:t xml:space="preserve">This </w:t>
      </w:r>
      <w:r w:rsidRPr="008210F9">
        <w:rPr>
          <w:rFonts w:eastAsia="Times New Roman" w:cstheme="minorHAnsi"/>
          <w:lang w:val="en-CA" w:eastAsia="fr-FR"/>
        </w:rPr>
        <w:t>document provides information on whether</w:t>
      </w:r>
      <w:r w:rsidRPr="0052180F">
        <w:rPr>
          <w:rFonts w:eastAsia="Times New Roman" w:cstheme="minorHAnsi"/>
          <w:lang w:val="en-CA" w:eastAsia="fr-FR"/>
        </w:rPr>
        <w:t xml:space="preserve"> the PCC</w:t>
      </w:r>
      <w:r w:rsidRPr="008210F9">
        <w:rPr>
          <w:rFonts w:eastAsia="Times New Roman" w:cstheme="minorHAnsi"/>
          <w:lang w:val="en-CA" w:eastAsia="fr-FR"/>
        </w:rPr>
        <w:t xml:space="preserve"> requirements for point cloud representation as stated in </w:t>
      </w:r>
      <w:r w:rsidRPr="008210F9">
        <w:rPr>
          <w:rFonts w:eastAsia="Times New Roman" w:cstheme="minorHAnsi"/>
          <w:lang w:val="en-CA" w:eastAsia="fr-FR"/>
        </w:rPr>
        <w:fldChar w:fldCharType="begin"/>
      </w:r>
      <w:r w:rsidRPr="009C275F">
        <w:rPr>
          <w:rFonts w:eastAsia="Times New Roman" w:cstheme="minorHAnsi"/>
          <w:lang w:val="en-CA" w:eastAsia="fr-FR"/>
        </w:rPr>
        <w:instrText xml:space="preserve"> REF PCC_req \h  \* MERGEFORMAT </w:instrText>
      </w:r>
      <w:r w:rsidRPr="008210F9">
        <w:rPr>
          <w:rFonts w:eastAsia="Times New Roman" w:cstheme="minorHAnsi"/>
          <w:lang w:val="en-CA" w:eastAsia="fr-FR"/>
        </w:rPr>
      </w:r>
      <w:r w:rsidRPr="008210F9">
        <w:rPr>
          <w:rFonts w:eastAsia="Times New Roman" w:cstheme="minorHAnsi"/>
          <w:lang w:val="en-CA" w:eastAsia="fr-FR"/>
        </w:rPr>
        <w:fldChar w:fldCharType="separate"/>
      </w:r>
      <w:r w:rsidRPr="008210F9">
        <w:rPr>
          <w:rFonts w:cstheme="minorHAnsi"/>
          <w:lang w:val="en-CA"/>
        </w:rPr>
        <w:t>[</w:t>
      </w:r>
      <w:r w:rsidRPr="0052180F">
        <w:rPr>
          <w:rFonts w:eastAsia="Times New Roman" w:cstheme="minorHAnsi"/>
          <w:color w:val="0000FF"/>
          <w:lang w:val="en-CA" w:eastAsia="fr-FR"/>
        </w:rPr>
        <w:t>w17353</w:t>
      </w:r>
      <w:r w:rsidRPr="008210F9">
        <w:rPr>
          <w:rFonts w:cstheme="minorHAnsi"/>
          <w:lang w:val="en-CA"/>
        </w:rPr>
        <w:t>]</w:t>
      </w:r>
      <w:r w:rsidRPr="008210F9">
        <w:rPr>
          <w:rFonts w:eastAsia="Times New Roman" w:cstheme="minorHAnsi"/>
          <w:lang w:val="en-CA" w:eastAsia="fr-FR"/>
        </w:rPr>
        <w:fldChar w:fldCharType="end"/>
      </w:r>
      <w:r w:rsidRPr="008210F9">
        <w:rPr>
          <w:rFonts w:eastAsia="Times New Roman" w:cstheme="minorHAnsi"/>
          <w:lang w:val="en-CA" w:eastAsia="fr-FR"/>
        </w:rPr>
        <w:t xml:space="preserve"> and are </w:t>
      </w:r>
      <w:r w:rsidRPr="0052180F">
        <w:rPr>
          <w:rFonts w:eastAsia="Times New Roman" w:cstheme="minorHAnsi"/>
          <w:lang w:val="en-CA" w:eastAsia="fr-FR"/>
        </w:rPr>
        <w:t xml:space="preserve">satisfied by </w:t>
      </w:r>
      <w:r w:rsidRPr="008210F9">
        <w:rPr>
          <w:rFonts w:eastAsia="Times New Roman" w:cstheme="minorHAnsi"/>
          <w:lang w:val="en-CA" w:eastAsia="fr-FR"/>
        </w:rPr>
        <w:t xml:space="preserve">the </w:t>
      </w:r>
      <w:r w:rsidR="004B1321" w:rsidRPr="008210F9">
        <w:rPr>
          <w:rFonts w:cstheme="minorHAnsi"/>
          <w:lang w:eastAsia="ko-KR"/>
        </w:rPr>
        <w:t xml:space="preserve">current version </w:t>
      </w:r>
      <w:r w:rsidR="00B7770D" w:rsidRPr="008210F9">
        <w:rPr>
          <w:rFonts w:cstheme="minorHAnsi"/>
          <w:lang w:eastAsia="ko-KR"/>
        </w:rPr>
        <w:t xml:space="preserve">(DIS) </w:t>
      </w:r>
      <w:r w:rsidR="004B1321" w:rsidRPr="008210F9">
        <w:rPr>
          <w:rFonts w:cstheme="minorHAnsi"/>
          <w:lang w:eastAsia="ko-KR"/>
        </w:rPr>
        <w:t xml:space="preserve">of </w:t>
      </w:r>
      <w:r w:rsidRPr="00F1161D">
        <w:rPr>
          <w:rFonts w:cstheme="minorHAnsi"/>
          <w:lang w:eastAsia="ko-KR"/>
        </w:rPr>
        <w:t xml:space="preserve">the </w:t>
      </w:r>
      <w:r w:rsidR="004B1321" w:rsidRPr="00F1161D">
        <w:rPr>
          <w:rFonts w:cstheme="minorHAnsi"/>
          <w:lang w:eastAsia="ko-KR"/>
        </w:rPr>
        <w:t xml:space="preserve">V-PCC specification </w:t>
      </w:r>
      <w:r w:rsidR="004B1321" w:rsidRPr="00F1161D">
        <w:rPr>
          <w:rFonts w:cstheme="minorHAnsi"/>
          <w:lang w:val="en-CA"/>
        </w:rPr>
        <w:t>[</w:t>
      </w:r>
      <w:hyperlink r:id="rId19" w:history="1">
        <w:r w:rsidR="001D2728" w:rsidRPr="0052180F">
          <w:rPr>
            <w:rStyle w:val="Hyperlink"/>
            <w:rFonts w:cstheme="minorHAnsi"/>
          </w:rPr>
          <w:t>w19329</w:t>
        </w:r>
      </w:hyperlink>
      <w:r w:rsidR="004B1321" w:rsidRPr="008210F9">
        <w:rPr>
          <w:rFonts w:cstheme="minorHAnsi"/>
          <w:lang w:val="en-CA"/>
        </w:rPr>
        <w:t>]</w:t>
      </w:r>
      <w:r w:rsidR="004B1321" w:rsidRPr="008210F9">
        <w:rPr>
          <w:rFonts w:cstheme="minorHAnsi"/>
          <w:lang w:eastAsia="ko-KR"/>
        </w:rPr>
        <w:t>.</w:t>
      </w:r>
    </w:p>
    <w:p w14:paraId="7D785146" w14:textId="77777777" w:rsidR="004B1321" w:rsidRPr="0052180F" w:rsidRDefault="004B1321" w:rsidP="004B1321">
      <w:pPr>
        <w:pStyle w:val="Heading1"/>
        <w:keepNext/>
        <w:widowControl/>
        <w:numPr>
          <w:ilvl w:val="0"/>
          <w:numId w:val="3"/>
        </w:numPr>
        <w:spacing w:before="240" w:after="60"/>
        <w:jc w:val="both"/>
        <w:rPr>
          <w:rFonts w:eastAsiaTheme="minorEastAsia"/>
          <w:sz w:val="24"/>
          <w:szCs w:val="24"/>
          <w:lang w:eastAsia="ko-KR"/>
        </w:rPr>
      </w:pPr>
      <w:r w:rsidRPr="0052180F">
        <w:rPr>
          <w:rFonts w:eastAsiaTheme="minorEastAsia"/>
          <w:sz w:val="24"/>
          <w:szCs w:val="24"/>
          <w:lang w:eastAsia="ko-KR"/>
        </w:rPr>
        <w:t>References</w:t>
      </w:r>
    </w:p>
    <w:p w14:paraId="6EF5BBEF" w14:textId="77777777" w:rsidR="001D416B" w:rsidRDefault="001D416B" w:rsidP="004B1321">
      <w:pPr>
        <w:keepLines/>
        <w:rPr>
          <w:lang w:val="en-CA"/>
        </w:rPr>
      </w:pPr>
    </w:p>
    <w:p w14:paraId="0BD2F20E" w14:textId="1CD9EA14" w:rsidR="004B1321" w:rsidRPr="008210F9" w:rsidRDefault="004B1321" w:rsidP="004B1321">
      <w:pPr>
        <w:keepLines/>
        <w:rPr>
          <w:rFonts w:cstheme="minorHAnsi"/>
          <w:lang w:val="en-CA"/>
        </w:rPr>
      </w:pPr>
      <w:r w:rsidRPr="008210F9">
        <w:rPr>
          <w:rFonts w:cstheme="minorHAnsi"/>
          <w:lang w:val="en-CA"/>
        </w:rPr>
        <w:t>[</w:t>
      </w:r>
      <w:hyperlink r:id="rId20" w:history="1">
        <w:r w:rsidRPr="008210F9">
          <w:rPr>
            <w:rStyle w:val="Hyperlink"/>
            <w:rFonts w:cstheme="minorHAnsi"/>
            <w:lang w:val="en-CA"/>
          </w:rPr>
          <w:t>w19376</w:t>
        </w:r>
      </w:hyperlink>
      <w:r w:rsidRPr="008210F9">
        <w:rPr>
          <w:rFonts w:cstheme="minorHAnsi"/>
          <w:lang w:val="en-CA"/>
        </w:rPr>
        <w:t xml:space="preserve">] </w:t>
      </w:r>
      <w:r w:rsidRPr="008210F9">
        <w:rPr>
          <w:rFonts w:eastAsia="Times New Roman" w:cstheme="minorHAnsi"/>
          <w:lang w:val="en-CA" w:eastAsia="fr-FR"/>
        </w:rPr>
        <w:t xml:space="preserve">Draft Status on addressing the V-PCC and G-PCC requirements, </w:t>
      </w:r>
      <w:proofErr w:type="spellStart"/>
      <w:r w:rsidRPr="008210F9">
        <w:rPr>
          <w:rFonts w:eastAsia="Times New Roman" w:cstheme="minorHAnsi"/>
          <w:lang w:val="en-CA" w:eastAsia="fr-FR"/>
        </w:rPr>
        <w:t>Alpbach</w:t>
      </w:r>
      <w:proofErr w:type="spellEnd"/>
      <w:r w:rsidRPr="008210F9">
        <w:rPr>
          <w:rFonts w:eastAsia="Times New Roman" w:cstheme="minorHAnsi"/>
          <w:lang w:val="en-CA" w:eastAsia="fr-FR"/>
        </w:rPr>
        <w:t>, Austria</w:t>
      </w:r>
      <w:r w:rsidRPr="008210F9">
        <w:rPr>
          <w:rFonts w:cstheme="minorHAnsi"/>
          <w:color w:val="000000"/>
          <w:lang w:val="en-CA"/>
        </w:rPr>
        <w:t>, April 2020</w:t>
      </w:r>
      <w:r w:rsidRPr="008210F9">
        <w:rPr>
          <w:rFonts w:cstheme="minorHAnsi"/>
          <w:lang w:val="en-CA"/>
        </w:rPr>
        <w:t>.</w:t>
      </w:r>
    </w:p>
    <w:p w14:paraId="369CADDF" w14:textId="77777777" w:rsidR="004B1321" w:rsidRPr="008210F9" w:rsidRDefault="004B1321" w:rsidP="004B1321">
      <w:pPr>
        <w:keepLines/>
        <w:ind w:left="680" w:hanging="680"/>
        <w:rPr>
          <w:rFonts w:cstheme="minorHAnsi"/>
          <w:lang w:val="en-CA"/>
        </w:rPr>
      </w:pPr>
      <w:bookmarkStart w:id="1" w:name="PCC_req"/>
      <w:r w:rsidRPr="008210F9">
        <w:rPr>
          <w:rFonts w:cstheme="minorHAnsi"/>
          <w:lang w:val="en-CA"/>
        </w:rPr>
        <w:t>[</w:t>
      </w:r>
      <w:hyperlink r:id="rId21" w:history="1">
        <w:r w:rsidRPr="008210F9">
          <w:rPr>
            <w:rFonts w:eastAsia="Times New Roman" w:cstheme="minorHAnsi"/>
            <w:color w:val="0000FF"/>
            <w:u w:val="single"/>
            <w:lang w:val="en-CA" w:eastAsia="fr-FR"/>
          </w:rPr>
          <w:t>w17353</w:t>
        </w:r>
      </w:hyperlink>
      <w:r w:rsidRPr="008210F9">
        <w:rPr>
          <w:rFonts w:cstheme="minorHAnsi"/>
          <w:lang w:val="en-CA"/>
        </w:rPr>
        <w:t>]</w:t>
      </w:r>
      <w:bookmarkEnd w:id="1"/>
      <w:r w:rsidRPr="008210F9">
        <w:rPr>
          <w:rFonts w:cstheme="minorHAnsi"/>
          <w:lang w:val="en-CA"/>
        </w:rPr>
        <w:t xml:space="preserve"> </w:t>
      </w:r>
      <w:r w:rsidRPr="008210F9">
        <w:rPr>
          <w:rFonts w:eastAsia="Times New Roman" w:cstheme="minorHAnsi"/>
          <w:lang w:val="en-CA" w:eastAsia="fr-FR"/>
        </w:rPr>
        <w:t xml:space="preserve">PCC Requirements, </w:t>
      </w:r>
      <w:r w:rsidRPr="008210F9">
        <w:rPr>
          <w:rFonts w:cstheme="minorHAnsi"/>
          <w:bCs/>
          <w:lang w:val="en-CA" w:eastAsia="zh-CN"/>
        </w:rPr>
        <w:t xml:space="preserve">ISO/IEC JTC1/SC29 WG11, </w:t>
      </w:r>
      <w:r w:rsidRPr="008210F9">
        <w:rPr>
          <w:rFonts w:cstheme="minorHAnsi"/>
          <w:color w:val="000000"/>
          <w:lang w:val="en-CA"/>
        </w:rPr>
        <w:t>Gwangju, Korea, January 2018</w:t>
      </w:r>
      <w:r w:rsidRPr="008210F9">
        <w:rPr>
          <w:rFonts w:cstheme="minorHAnsi"/>
          <w:bCs/>
          <w:lang w:val="en-CA" w:eastAsia="zh-CN"/>
        </w:rPr>
        <w:t>.</w:t>
      </w:r>
    </w:p>
    <w:p w14:paraId="33C712FD" w14:textId="77777777" w:rsidR="004B1321" w:rsidRPr="008210F9" w:rsidRDefault="004B1321" w:rsidP="004B1321">
      <w:pPr>
        <w:keepLines/>
        <w:rPr>
          <w:rFonts w:cstheme="minorHAnsi"/>
          <w:lang w:val="en-CA"/>
        </w:rPr>
      </w:pPr>
      <w:r w:rsidRPr="008210F9">
        <w:rPr>
          <w:rFonts w:cstheme="minorHAnsi"/>
          <w:lang w:val="en-CA"/>
        </w:rPr>
        <w:t>[</w:t>
      </w:r>
      <w:hyperlink r:id="rId22" w:history="1">
        <w:r w:rsidRPr="008210F9">
          <w:rPr>
            <w:rFonts w:eastAsia="Times New Roman" w:cstheme="minorHAnsi"/>
            <w:color w:val="0000FF"/>
            <w:u w:val="single"/>
            <w:lang w:val="en-CA" w:eastAsia="fr-FR"/>
          </w:rPr>
          <w:t>m52755</w:t>
        </w:r>
      </w:hyperlink>
      <w:r w:rsidRPr="008210F9">
        <w:rPr>
          <w:rFonts w:cstheme="minorHAnsi"/>
          <w:lang w:val="en-CA"/>
        </w:rPr>
        <w:t>] Scalability support in V-PCC, A.M. Tourapis et al, Brussels, Belgium, January 2020.</w:t>
      </w:r>
    </w:p>
    <w:p w14:paraId="7730389E" w14:textId="037353C7" w:rsidR="004B1321" w:rsidRPr="0052180F" w:rsidRDefault="004B1321" w:rsidP="001D2728">
      <w:pPr>
        <w:rPr>
          <w:rFonts w:cstheme="minorHAnsi"/>
        </w:rPr>
      </w:pPr>
      <w:r w:rsidRPr="008210F9">
        <w:rPr>
          <w:rFonts w:cstheme="minorHAnsi"/>
          <w:lang w:val="en-CA"/>
        </w:rPr>
        <w:t>[</w:t>
      </w:r>
      <w:hyperlink r:id="rId23" w:history="1">
        <w:r w:rsidR="001D2728" w:rsidRPr="0052180F">
          <w:rPr>
            <w:rStyle w:val="Hyperlink"/>
            <w:rFonts w:cstheme="minorHAnsi"/>
          </w:rPr>
          <w:t>w19329</w:t>
        </w:r>
      </w:hyperlink>
      <w:r w:rsidRPr="008210F9">
        <w:rPr>
          <w:rFonts w:cstheme="minorHAnsi"/>
          <w:lang w:val="en-CA"/>
        </w:rPr>
        <w:t xml:space="preserve">] Text of ISO/IEC 23090-5 DIS Video-based Point Cloud Compression, </w:t>
      </w:r>
      <w:proofErr w:type="spellStart"/>
      <w:r w:rsidRPr="008210F9">
        <w:rPr>
          <w:rFonts w:cstheme="minorHAnsi"/>
          <w:lang w:val="en-CA"/>
        </w:rPr>
        <w:t>Alpbach</w:t>
      </w:r>
      <w:proofErr w:type="spellEnd"/>
      <w:r w:rsidRPr="008210F9">
        <w:rPr>
          <w:rFonts w:cstheme="minorHAnsi"/>
          <w:lang w:val="en-CA"/>
        </w:rPr>
        <w:t>, Austria, April 2020.</w:t>
      </w:r>
    </w:p>
    <w:p w14:paraId="0627875E" w14:textId="1982C693" w:rsidR="004B1321" w:rsidRDefault="004B1321"/>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789F482A" w14:textId="77777777" w:rsidTr="00337E96">
        <w:tc>
          <w:tcPr>
            <w:tcW w:w="3678" w:type="dxa"/>
          </w:tcPr>
          <w:p w14:paraId="22B6385D" w14:textId="71E5562A" w:rsidR="00337E96" w:rsidRPr="00337E96" w:rsidRDefault="00337E96">
            <w:pPr>
              <w:tabs>
                <w:tab w:val="left" w:pos="2062"/>
              </w:tabs>
              <w:rPr>
                <w:rFonts w:ascii="Arial" w:hAnsi="Arial" w:cs="Arial"/>
                <w:b/>
                <w:spacing w:val="-7"/>
                <w:w w:val="90"/>
                <w:sz w:val="25"/>
                <w:szCs w:val="25"/>
              </w:rPr>
            </w:pPr>
          </w:p>
        </w:tc>
        <w:tc>
          <w:tcPr>
            <w:tcW w:w="6946" w:type="dxa"/>
          </w:tcPr>
          <w:p w14:paraId="439CFCE9" w14:textId="77777777" w:rsidR="00337E96" w:rsidRPr="00337E96" w:rsidRDefault="00337E96">
            <w:pPr>
              <w:tabs>
                <w:tab w:val="left" w:pos="2062"/>
              </w:tabs>
              <w:rPr>
                <w:rFonts w:ascii="Arial" w:hAnsi="Arial" w:cs="Arial"/>
                <w:spacing w:val="-6"/>
                <w:w w:val="90"/>
                <w:sz w:val="25"/>
                <w:szCs w:val="25"/>
                <w:lang w:eastAsia="ja-JP"/>
              </w:rPr>
            </w:pPr>
          </w:p>
        </w:tc>
      </w:tr>
    </w:tbl>
    <w:p w14:paraId="11A06514" w14:textId="77777777" w:rsidR="002B77E2" w:rsidRDefault="002B77E2" w:rsidP="00167AD3">
      <w:pPr>
        <w:tabs>
          <w:tab w:val="left" w:pos="2062"/>
        </w:tabs>
        <w:ind w:left="116"/>
        <w:rPr>
          <w:rFonts w:ascii="Arial" w:eastAsia="Arial" w:hAnsi="Arial" w:cs="Arial"/>
          <w:sz w:val="20"/>
          <w:szCs w:val="20"/>
        </w:rPr>
        <w:sectPr w:rsidR="002B77E2" w:rsidSect="00167AD3">
          <w:pgSz w:w="11910" w:h="16840"/>
          <w:pgMar w:top="1340" w:right="711" w:bottom="280" w:left="1300" w:header="720" w:footer="720" w:gutter="0"/>
          <w:pgNumType w:start="1"/>
          <w:cols w:space="720"/>
        </w:sectPr>
      </w:pPr>
    </w:p>
    <w:p w14:paraId="51526072" w14:textId="77777777" w:rsidR="002B77E2" w:rsidRDefault="002B77E2" w:rsidP="00167AD3">
      <w:pPr>
        <w:tabs>
          <w:tab w:val="left" w:pos="2062"/>
        </w:tabs>
        <w:ind w:left="116"/>
        <w:rPr>
          <w:rFonts w:ascii="Arial" w:eastAsia="Arial" w:hAnsi="Arial" w:cs="Arial"/>
          <w:sz w:val="20"/>
          <w:szCs w:val="20"/>
        </w:rPr>
      </w:pPr>
    </w:p>
    <w:sectPr w:rsidR="002B77E2"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6FBBC" w14:textId="77777777" w:rsidR="00DC65D4" w:rsidRDefault="00DC65D4" w:rsidP="000129B2">
      <w:r>
        <w:separator/>
      </w:r>
    </w:p>
  </w:endnote>
  <w:endnote w:type="continuationSeparator" w:id="0">
    <w:p w14:paraId="6D86D0C1" w14:textId="77777777" w:rsidR="00DC65D4" w:rsidRDefault="00DC65D4"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FF065" w14:textId="77777777" w:rsidR="00DC65D4" w:rsidRDefault="00DC65D4" w:rsidP="000129B2">
      <w:r>
        <w:separator/>
      </w:r>
    </w:p>
  </w:footnote>
  <w:footnote w:type="continuationSeparator" w:id="0">
    <w:p w14:paraId="5F7B1842" w14:textId="77777777" w:rsidR="00DC65D4" w:rsidRDefault="00DC65D4" w:rsidP="000129B2">
      <w:r>
        <w:continuationSeparator/>
      </w:r>
    </w:p>
  </w:footnote>
  <w:footnote w:id="1">
    <w:p w14:paraId="5A0C672B" w14:textId="323A7580" w:rsidR="00A83D21" w:rsidRPr="00764298" w:rsidRDefault="00A83D21" w:rsidP="004B1321">
      <w:pPr>
        <w:pStyle w:val="FootnoteText"/>
      </w:pPr>
      <w:r>
        <w:rPr>
          <w:rStyle w:val="FootnoteReference"/>
        </w:rPr>
        <w:footnoteRef/>
      </w:r>
      <w:r>
        <w:t xml:space="preserve"> V-PCC leverages existing video codecs for coding atlases (projection of 3D pieces on planes). Feature may be enabled thanks to underlying video codec. </w:t>
      </w:r>
    </w:p>
  </w:footnote>
  <w:footnote w:id="2">
    <w:p w14:paraId="1AFCD73A" w14:textId="4B3B53B4" w:rsidR="00A83D21" w:rsidRPr="004B1321" w:rsidRDefault="00A83D21">
      <w:pPr>
        <w:pStyle w:val="FootnoteText"/>
        <w:rPr>
          <w:lang w:val="fr-FR"/>
        </w:rPr>
      </w:pPr>
      <w:r>
        <w:rPr>
          <w:rStyle w:val="FootnoteReference"/>
        </w:rPr>
        <w:footnoteRef/>
      </w:r>
      <w:r>
        <w:t xml:space="preserve"> A covered</w:t>
      </w:r>
      <w:r w:rsidRPr="0045287F">
        <w:rPr>
          <w:lang w:val="en-CA"/>
        </w:rPr>
        <w:t xml:space="preserve"> feature or requirement may be dependent upon external means e.g. systems layer providing required metadata...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F6D3A"/>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2" w15:restartNumberingAfterBreak="0">
    <w:nsid w:val="495C0C07"/>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3"/>
  </w:num>
  <w:num w:numId="3">
    <w:abstractNumId w:val="4"/>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BD"/>
    <w:rsid w:val="000129B2"/>
    <w:rsid w:val="0001556B"/>
    <w:rsid w:val="00045ADD"/>
    <w:rsid w:val="000E40F8"/>
    <w:rsid w:val="000F0B60"/>
    <w:rsid w:val="00100F4F"/>
    <w:rsid w:val="00124411"/>
    <w:rsid w:val="001650ED"/>
    <w:rsid w:val="00167AD3"/>
    <w:rsid w:val="00171611"/>
    <w:rsid w:val="00175819"/>
    <w:rsid w:val="00186EB3"/>
    <w:rsid w:val="001D2728"/>
    <w:rsid w:val="001D416B"/>
    <w:rsid w:val="001E1CDA"/>
    <w:rsid w:val="001E7C53"/>
    <w:rsid w:val="00215271"/>
    <w:rsid w:val="00223A3F"/>
    <w:rsid w:val="00241EBF"/>
    <w:rsid w:val="00267607"/>
    <w:rsid w:val="002738AB"/>
    <w:rsid w:val="002B77E2"/>
    <w:rsid w:val="002E379C"/>
    <w:rsid w:val="00337E96"/>
    <w:rsid w:val="00374FED"/>
    <w:rsid w:val="00383E3A"/>
    <w:rsid w:val="00386EE3"/>
    <w:rsid w:val="00387F77"/>
    <w:rsid w:val="003A6C97"/>
    <w:rsid w:val="003A7793"/>
    <w:rsid w:val="003C21CD"/>
    <w:rsid w:val="003E4331"/>
    <w:rsid w:val="003E4EA6"/>
    <w:rsid w:val="003F6B9F"/>
    <w:rsid w:val="0042071D"/>
    <w:rsid w:val="00437FD8"/>
    <w:rsid w:val="00440972"/>
    <w:rsid w:val="00464DD8"/>
    <w:rsid w:val="00476C45"/>
    <w:rsid w:val="00484ED7"/>
    <w:rsid w:val="00491BD6"/>
    <w:rsid w:val="00496052"/>
    <w:rsid w:val="004B1321"/>
    <w:rsid w:val="0051655E"/>
    <w:rsid w:val="0052180F"/>
    <w:rsid w:val="0054050D"/>
    <w:rsid w:val="00542748"/>
    <w:rsid w:val="0054370C"/>
    <w:rsid w:val="00561A42"/>
    <w:rsid w:val="00562B15"/>
    <w:rsid w:val="00564967"/>
    <w:rsid w:val="005939AD"/>
    <w:rsid w:val="005A6CCC"/>
    <w:rsid w:val="005C2308"/>
    <w:rsid w:val="005E47F9"/>
    <w:rsid w:val="00633C85"/>
    <w:rsid w:val="00644E2F"/>
    <w:rsid w:val="00681D44"/>
    <w:rsid w:val="0068454E"/>
    <w:rsid w:val="007415CD"/>
    <w:rsid w:val="00743254"/>
    <w:rsid w:val="0074525B"/>
    <w:rsid w:val="00746568"/>
    <w:rsid w:val="007551CF"/>
    <w:rsid w:val="00760792"/>
    <w:rsid w:val="00760E18"/>
    <w:rsid w:val="00773381"/>
    <w:rsid w:val="00787474"/>
    <w:rsid w:val="007B6670"/>
    <w:rsid w:val="00802A50"/>
    <w:rsid w:val="00810CEC"/>
    <w:rsid w:val="00812C52"/>
    <w:rsid w:val="008210F9"/>
    <w:rsid w:val="00874F47"/>
    <w:rsid w:val="008903D2"/>
    <w:rsid w:val="00891371"/>
    <w:rsid w:val="008B7B93"/>
    <w:rsid w:val="008C49A4"/>
    <w:rsid w:val="008E03FD"/>
    <w:rsid w:val="009274AC"/>
    <w:rsid w:val="00965082"/>
    <w:rsid w:val="00966684"/>
    <w:rsid w:val="00971C91"/>
    <w:rsid w:val="009C05EE"/>
    <w:rsid w:val="009C0CDF"/>
    <w:rsid w:val="009C275F"/>
    <w:rsid w:val="009C2A33"/>
    <w:rsid w:val="00A00365"/>
    <w:rsid w:val="00A10017"/>
    <w:rsid w:val="00A463D8"/>
    <w:rsid w:val="00A50793"/>
    <w:rsid w:val="00A773BD"/>
    <w:rsid w:val="00A83D21"/>
    <w:rsid w:val="00A86DF4"/>
    <w:rsid w:val="00B154B8"/>
    <w:rsid w:val="00B201AE"/>
    <w:rsid w:val="00B55A97"/>
    <w:rsid w:val="00B7770D"/>
    <w:rsid w:val="00BE57CA"/>
    <w:rsid w:val="00BF349E"/>
    <w:rsid w:val="00C0221C"/>
    <w:rsid w:val="00C059BA"/>
    <w:rsid w:val="00C25CCC"/>
    <w:rsid w:val="00C40BF4"/>
    <w:rsid w:val="00C835F8"/>
    <w:rsid w:val="00CD6C41"/>
    <w:rsid w:val="00CD6E4B"/>
    <w:rsid w:val="00D02F06"/>
    <w:rsid w:val="00D13DDD"/>
    <w:rsid w:val="00D22E69"/>
    <w:rsid w:val="00D43A5C"/>
    <w:rsid w:val="00D6363C"/>
    <w:rsid w:val="00D662DF"/>
    <w:rsid w:val="00DA33BD"/>
    <w:rsid w:val="00DC65D4"/>
    <w:rsid w:val="00DD17B7"/>
    <w:rsid w:val="00E718B4"/>
    <w:rsid w:val="00E73962"/>
    <w:rsid w:val="00E7745D"/>
    <w:rsid w:val="00EA1236"/>
    <w:rsid w:val="00EA14FC"/>
    <w:rsid w:val="00EC351F"/>
    <w:rsid w:val="00F1161D"/>
    <w:rsid w:val="00FB4F34"/>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BA87FCD"/>
  <w15:docId w15:val="{B0C6BDB1-D097-49C6-93C7-DC29CA4B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link w:val="Heading1Char"/>
    <w:uiPriority w:val="1"/>
    <w:qFormat/>
    <w:pPr>
      <w:ind w:left="118"/>
      <w:outlineLvl w:val="0"/>
    </w:pPr>
    <w:rPr>
      <w:rFonts w:ascii="Arial" w:eastAsia="Arial" w:hAnsi="Arial"/>
      <w:b/>
      <w:bCs/>
      <w:sz w:val="20"/>
      <w:szCs w:val="20"/>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unhideWhenUsed/>
    <w:qFormat/>
    <w:rsid w:val="003E4EA6"/>
    <w:pPr>
      <w:keepNext/>
      <w:outlineLvl w:val="1"/>
    </w:pPr>
    <w:rPr>
      <w:rFonts w:asciiTheme="majorHAnsi" w:eastAsiaTheme="majorEastAsia" w:hAnsiTheme="majorHAnsi" w:cstheme="majorBidi"/>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3"/>
    <w:qFormat/>
    <w:rsid w:val="004B1321"/>
    <w:pPr>
      <w:keepNext/>
      <w:widowControl/>
      <w:spacing w:before="240" w:after="60"/>
      <w:ind w:left="720" w:hanging="720"/>
      <w:jc w:val="both"/>
      <w:outlineLvl w:val="2"/>
    </w:pPr>
    <w:rPr>
      <w:rFonts w:ascii="Times New Roman" w:eastAsia="MS Mincho" w:hAnsi="Times New Roman" w:cs="Times New Roman"/>
      <w:b/>
      <w:bCs/>
      <w:sz w:val="24"/>
      <w:szCs w:val="26"/>
      <w:lang w:val="x-none"/>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4"/>
    <w:qFormat/>
    <w:rsid w:val="004B1321"/>
    <w:pPr>
      <w:keepNext/>
      <w:widowControl/>
      <w:spacing w:before="240" w:after="60"/>
      <w:ind w:left="864" w:hanging="864"/>
      <w:jc w:val="both"/>
      <w:outlineLvl w:val="3"/>
    </w:pPr>
    <w:rPr>
      <w:rFonts w:ascii="Times New Roman" w:eastAsia="MS Mincho" w:hAnsi="Times New Roman" w:cs="Times New Roman"/>
      <w:b/>
      <w:bCs/>
      <w:i/>
      <w:sz w:val="24"/>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4B1321"/>
    <w:pPr>
      <w:widowControl/>
      <w:spacing w:before="240" w:after="60"/>
      <w:ind w:left="1008" w:hanging="1008"/>
      <w:jc w:val="both"/>
      <w:outlineLvl w:val="4"/>
    </w:pPr>
    <w:rPr>
      <w:rFonts w:ascii="Times New Roman" w:eastAsia="MS Mincho" w:hAnsi="Times New Roman" w:cs="Times New Roman"/>
      <w:b/>
      <w:bCs/>
      <w:i/>
      <w:iCs/>
      <w:sz w:val="26"/>
      <w:szCs w:val="26"/>
    </w:rPr>
  </w:style>
  <w:style w:type="paragraph" w:styleId="Heading6">
    <w:name w:val="heading 6"/>
    <w:aliases w:val="h6,H6,H61,Titre 6,TOC header,Bullet list,sub-dash,sd,5,Appendix,T1,Heading6,h61,h62,Alt+6"/>
    <w:basedOn w:val="Normal"/>
    <w:next w:val="Normal"/>
    <w:link w:val="Heading6Char"/>
    <w:uiPriority w:val="6"/>
    <w:qFormat/>
    <w:rsid w:val="004B1321"/>
    <w:pPr>
      <w:widowControl/>
      <w:spacing w:before="240" w:after="60"/>
      <w:ind w:left="1152" w:hanging="1152"/>
      <w:jc w:val="both"/>
      <w:outlineLvl w:val="5"/>
    </w:pPr>
    <w:rPr>
      <w:rFonts w:ascii="Times New Roman" w:eastAsia="MS Mincho" w:hAnsi="Times New Roman" w:cs="Times New Roman"/>
      <w:b/>
      <w:bCs/>
      <w:sz w:val="24"/>
      <w:szCs w:val="24"/>
    </w:rPr>
  </w:style>
  <w:style w:type="paragraph" w:styleId="Heading7">
    <w:name w:val="heading 7"/>
    <w:aliases w:val="Bulleted list,L7,st,SDL title,h7,Alt+7,Alt+71,Alt+72,Alt+73,Alt+74,Alt+75,Alt+76,Alt+77,Alt+78,Alt+79,Alt+710,Alt+711,Alt+712,Alt+713"/>
    <w:basedOn w:val="Normal"/>
    <w:next w:val="Normal"/>
    <w:link w:val="Heading7Char"/>
    <w:qFormat/>
    <w:rsid w:val="004B1321"/>
    <w:pPr>
      <w:widowControl/>
      <w:spacing w:before="240" w:after="60"/>
      <w:ind w:left="1296" w:hanging="1296"/>
      <w:jc w:val="both"/>
      <w:outlineLvl w:val="6"/>
    </w:pPr>
    <w:rPr>
      <w:rFonts w:ascii="Times New Roman" w:eastAsia="MS Mincho" w:hAnsi="Times New Roman" w:cs="Times New Roman"/>
      <w:sz w:val="24"/>
      <w:szCs w:val="24"/>
    </w:rPr>
  </w:style>
  <w:style w:type="paragraph" w:styleId="Heading8">
    <w:name w:val="heading 8"/>
    <w:aliases w:val="Legal Level 1.1.1.,Center Bold,Tables,Alt+8,Alt+81,Alt+82,Alt+83,Alt+84,Alt+85,Alt+86,Alt+87,Alt+88,Alt+89,Alt+810,Alt+811,Alt+812,Alt+813"/>
    <w:basedOn w:val="Normal"/>
    <w:next w:val="Normal"/>
    <w:link w:val="Heading8Char"/>
    <w:qFormat/>
    <w:rsid w:val="004B1321"/>
    <w:pPr>
      <w:widowControl/>
      <w:spacing w:before="240" w:after="60"/>
      <w:ind w:left="1440" w:hanging="1440"/>
      <w:jc w:val="both"/>
      <w:outlineLvl w:val="7"/>
    </w:pPr>
    <w:rPr>
      <w:rFonts w:ascii="Times New Roman" w:eastAsia="MS Mincho" w:hAnsi="Times New Roman" w:cs="Times New Roman"/>
      <w:i/>
      <w:iCs/>
      <w:sz w:val="24"/>
      <w:szCs w:val="24"/>
    </w:rPr>
  </w:style>
  <w:style w:type="paragraph" w:styleId="Heading9">
    <w:name w:val="heading 9"/>
    <w:aliases w:val="Figure Heading,FH,Titre 10,tt,ft,HF,Figures,Alt+9"/>
    <w:basedOn w:val="Normal"/>
    <w:next w:val="Normal"/>
    <w:link w:val="Heading9Char"/>
    <w:qFormat/>
    <w:rsid w:val="004B1321"/>
    <w:pPr>
      <w:widowControl/>
      <w:spacing w:before="240" w:after="60"/>
      <w:ind w:left="1584" w:hanging="1584"/>
      <w:jc w:val="both"/>
      <w:outlineLvl w:val="8"/>
    </w:pPr>
    <w:rPr>
      <w:rFonts w:ascii="Arial" w:eastAsia="MS Mincho"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5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3E4EA6"/>
    <w:rPr>
      <w:rFonts w:asciiTheme="majorHAnsi" w:eastAsiaTheme="majorEastAsia" w:hAnsiTheme="majorHAnsi" w:cstheme="majorBidi"/>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basedOn w:val="DefaultParagraphFont"/>
    <w:link w:val="Heading3"/>
    <w:uiPriority w:val="3"/>
    <w:rsid w:val="004B1321"/>
    <w:rPr>
      <w:rFonts w:ascii="Times New Roman" w:eastAsia="MS Mincho" w:hAnsi="Times New Roman" w:cs="Times New Roman"/>
      <w:b/>
      <w:bCs/>
      <w:sz w:val="24"/>
      <w:szCs w:val="26"/>
      <w:lang w:val="x-none"/>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basedOn w:val="DefaultParagraphFont"/>
    <w:link w:val="Heading4"/>
    <w:uiPriority w:val="4"/>
    <w:rsid w:val="004B1321"/>
    <w:rPr>
      <w:rFonts w:ascii="Times New Roman" w:eastAsia="MS Mincho" w:hAnsi="Times New Roman" w:cs="Times New Roman"/>
      <w:b/>
      <w:bCs/>
      <w:i/>
      <w:sz w:val="24"/>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5"/>
    <w:rsid w:val="004B1321"/>
    <w:rPr>
      <w:rFonts w:ascii="Times New Roman" w:eastAsia="MS Mincho" w:hAnsi="Times New Roman"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basedOn w:val="DefaultParagraphFont"/>
    <w:link w:val="Heading6"/>
    <w:uiPriority w:val="6"/>
    <w:rsid w:val="004B1321"/>
    <w:rPr>
      <w:rFonts w:ascii="Times New Roman" w:eastAsia="MS Mincho" w:hAnsi="Times New Roman" w:cs="Times New Roman"/>
      <w:b/>
      <w:bCs/>
      <w:sz w:val="24"/>
      <w:szCs w:val="24"/>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rsid w:val="004B1321"/>
    <w:rPr>
      <w:rFonts w:ascii="Times New Roman" w:eastAsia="MS Mincho" w:hAnsi="Times New Roman"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rsid w:val="004B1321"/>
    <w:rPr>
      <w:rFonts w:ascii="Times New Roman" w:eastAsia="MS Mincho" w:hAnsi="Times New Roman"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rsid w:val="004B1321"/>
    <w:rPr>
      <w:rFonts w:ascii="Arial" w:eastAsia="MS Mincho" w:hAnsi="Arial" w:cs="Arial"/>
      <w:sz w:val="24"/>
      <w:szCs w:val="24"/>
    </w:r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1"/>
    <w:rsid w:val="004B1321"/>
    <w:rPr>
      <w:rFonts w:ascii="Arial" w:eastAsia="Arial" w:hAnsi="Arial"/>
      <w:b/>
      <w:bCs/>
      <w:sz w:val="20"/>
      <w:szCs w:val="20"/>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4B1321"/>
    <w:pPr>
      <w:widowControl/>
      <w:spacing w:after="200"/>
      <w:jc w:val="both"/>
    </w:pPr>
    <w:rPr>
      <w:rFonts w:ascii="Arial" w:eastAsia="Times New Roman" w:hAnsi="Arial" w:cs="Times New Roman"/>
      <w:i/>
      <w:iCs/>
      <w:color w:val="1F497D" w:themeColor="text2"/>
      <w:sz w:val="18"/>
      <w:szCs w:val="18"/>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rsid w:val="004B1321"/>
    <w:rPr>
      <w:rFonts w:ascii="Arial" w:eastAsia="Times New Roman" w:hAnsi="Arial" w:cs="Times New Roman"/>
      <w:i/>
      <w:iCs/>
      <w:color w:val="1F497D" w:themeColor="text2"/>
      <w:sz w:val="18"/>
      <w:szCs w:val="18"/>
    </w:rPr>
  </w:style>
  <w:style w:type="table" w:styleId="ListTable3-Accent1">
    <w:name w:val="List Table 3 Accent 1"/>
    <w:basedOn w:val="TableNormal"/>
    <w:uiPriority w:val="48"/>
    <w:rsid w:val="004B1321"/>
    <w:pPr>
      <w:widowControl/>
    </w:pPr>
    <w:rPr>
      <w:rFonts w:eastAsiaTheme="minorHAnsi"/>
      <w:lang w:val="fr-FR"/>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subheadingB">
    <w:name w:val="sub heading B"/>
    <w:basedOn w:val="Normal"/>
    <w:next w:val="Normal"/>
    <w:rsid w:val="004B1321"/>
    <w:pPr>
      <w:keepNext/>
      <w:widowControl/>
      <w:spacing w:before="60" w:after="60"/>
    </w:pPr>
    <w:rPr>
      <w:rFonts w:ascii="Times New Roman" w:eastAsia="BatangChe" w:hAnsi="Times New Roman" w:cs="Times New Roman"/>
      <w:i/>
      <w:sz w:val="24"/>
      <w:szCs w:val="20"/>
    </w:rPr>
  </w:style>
  <w:style w:type="paragraph" w:styleId="FootnoteText">
    <w:name w:val="footnote text"/>
    <w:basedOn w:val="Normal"/>
    <w:link w:val="FootnoteTextChar"/>
    <w:rsid w:val="004B1321"/>
    <w:pPr>
      <w:widowControl/>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rsid w:val="004B1321"/>
    <w:rPr>
      <w:rFonts w:ascii="Times New Roman" w:eastAsia="MS Mincho" w:hAnsi="Times New Roman" w:cs="Times New Roman"/>
      <w:sz w:val="20"/>
      <w:szCs w:val="20"/>
    </w:rPr>
  </w:style>
  <w:style w:type="character" w:styleId="FootnoteReference">
    <w:name w:val="footnote reference"/>
    <w:basedOn w:val="DefaultParagraphFont"/>
    <w:rsid w:val="004B1321"/>
    <w:rPr>
      <w:vertAlign w:val="superscript"/>
    </w:rPr>
  </w:style>
  <w:style w:type="paragraph" w:styleId="BalloonText">
    <w:name w:val="Balloon Text"/>
    <w:basedOn w:val="Normal"/>
    <w:link w:val="BalloonTextChar"/>
    <w:uiPriority w:val="99"/>
    <w:semiHidden/>
    <w:unhideWhenUsed/>
    <w:rsid w:val="004B13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321"/>
    <w:rPr>
      <w:rFonts w:ascii="Segoe UI" w:hAnsi="Segoe UI" w:cs="Segoe UI"/>
      <w:sz w:val="18"/>
      <w:szCs w:val="18"/>
    </w:rPr>
  </w:style>
  <w:style w:type="character" w:styleId="CommentReference">
    <w:name w:val="annotation reference"/>
    <w:basedOn w:val="DefaultParagraphFont"/>
    <w:uiPriority w:val="99"/>
    <w:semiHidden/>
    <w:unhideWhenUsed/>
    <w:rsid w:val="00223A3F"/>
    <w:rPr>
      <w:sz w:val="16"/>
      <w:szCs w:val="16"/>
    </w:rPr>
  </w:style>
  <w:style w:type="paragraph" w:styleId="CommentText">
    <w:name w:val="annotation text"/>
    <w:basedOn w:val="Normal"/>
    <w:link w:val="CommentTextChar"/>
    <w:uiPriority w:val="99"/>
    <w:semiHidden/>
    <w:unhideWhenUsed/>
    <w:rsid w:val="00223A3F"/>
    <w:rPr>
      <w:sz w:val="20"/>
      <w:szCs w:val="20"/>
    </w:rPr>
  </w:style>
  <w:style w:type="character" w:customStyle="1" w:styleId="CommentTextChar">
    <w:name w:val="Comment Text Char"/>
    <w:basedOn w:val="DefaultParagraphFont"/>
    <w:link w:val="CommentText"/>
    <w:uiPriority w:val="99"/>
    <w:semiHidden/>
    <w:rsid w:val="00223A3F"/>
    <w:rPr>
      <w:sz w:val="20"/>
      <w:szCs w:val="20"/>
    </w:rPr>
  </w:style>
  <w:style w:type="paragraph" w:styleId="CommentSubject">
    <w:name w:val="annotation subject"/>
    <w:basedOn w:val="CommentText"/>
    <w:next w:val="CommentText"/>
    <w:link w:val="CommentSubjectChar"/>
    <w:uiPriority w:val="99"/>
    <w:semiHidden/>
    <w:unhideWhenUsed/>
    <w:rsid w:val="00223A3F"/>
    <w:rPr>
      <w:b/>
      <w:bCs/>
    </w:rPr>
  </w:style>
  <w:style w:type="character" w:customStyle="1" w:styleId="CommentSubjectChar">
    <w:name w:val="Comment Subject Char"/>
    <w:basedOn w:val="CommentTextChar"/>
    <w:link w:val="CommentSubject"/>
    <w:uiPriority w:val="99"/>
    <w:semiHidden/>
    <w:rsid w:val="00223A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500776690">
      <w:bodyDiv w:val="1"/>
      <w:marLeft w:val="0"/>
      <w:marRight w:val="0"/>
      <w:marTop w:val="0"/>
      <w:marBottom w:val="0"/>
      <w:divBdr>
        <w:top w:val="none" w:sz="0" w:space="0" w:color="auto"/>
        <w:left w:val="none" w:sz="0" w:space="0" w:color="auto"/>
        <w:bottom w:val="none" w:sz="0" w:space="0" w:color="auto"/>
        <w:right w:val="none" w:sz="0" w:space="0" w:color="auto"/>
      </w:divBdr>
    </w:div>
    <w:div w:id="1513957282">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g11.sc29.org/doc_end_user/current_document.php?id=73197&amp;id_meeting=181" TargetMode="External"/><Relationship Id="rId18" Type="http://schemas.openxmlformats.org/officeDocument/2006/relationships/hyperlink" Target="http://wg11.sc29.org/doc_end_user/current_document.php?id=73197&amp;id_meeting=181" TargetMode="External"/><Relationship Id="rId3" Type="http://schemas.openxmlformats.org/officeDocument/2006/relationships/customXml" Target="../customXml/item3.xml"/><Relationship Id="rId21" Type="http://schemas.openxmlformats.org/officeDocument/2006/relationships/hyperlink" Target="http://wg11.sc29.org/doc_end_user/current_document.php?id=61231&amp;id_meeting=173" TargetMode="External"/><Relationship Id="rId7" Type="http://schemas.openxmlformats.org/officeDocument/2006/relationships/webSettings" Target="webSettings.xml"/><Relationship Id="rId12" Type="http://schemas.openxmlformats.org/officeDocument/2006/relationships/hyperlink" Target="http://wg11.sc29.org/doc_end_user/documents/130_Alpbach/wg11/w19329.zip" TargetMode="External"/><Relationship Id="rId17" Type="http://schemas.openxmlformats.org/officeDocument/2006/relationships/hyperlink" Target="http://wg11.sc29.org/doc_end_user/current_document.php?id=73197&amp;id_meeting=18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g11.sc29.org/doc_end_user/current_document.php?id=73197&amp;id_meeting=181" TargetMode="External"/><Relationship Id="rId20" Type="http://schemas.openxmlformats.org/officeDocument/2006/relationships/hyperlink" Target="http://wg11.sc29.org/doc_end_user/documents/130_Alpbach/wg11/w19376.zi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sotc.iso.org/livelink/livelink/open/jtc1sc29"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g11.sc29.org/doc_end_user/current_document.php?id=73197&amp;id_meeting=181" TargetMode="External"/><Relationship Id="rId23" Type="http://schemas.openxmlformats.org/officeDocument/2006/relationships/hyperlink" Target="http://wg11.sc29.org/doc_end_user/documents/130_Alpbach/wg11/w19329.zip" TargetMode="External"/><Relationship Id="rId10" Type="http://schemas.openxmlformats.org/officeDocument/2006/relationships/image" Target="media/image1.jpeg"/><Relationship Id="rId19" Type="http://schemas.openxmlformats.org/officeDocument/2006/relationships/hyperlink" Target="http://wg11.sc29.org/doc_end_user/documents/130_Alpbach/wg11/w19329.zi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g11.sc29.org/doc_end_user/documents/130_Alpbach/wg11/w19329.zip" TargetMode="External"/><Relationship Id="rId22" Type="http://schemas.openxmlformats.org/officeDocument/2006/relationships/hyperlink" Target="http://wg11.sc29.org/doc_end_user/current_document.php?id=73197&amp;id_meeting=1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SecurityGroups xmlns="f2e96c19-9718-4731-8499-f4759ae116ac" xsi:nil="true"/>
    <MigrationWizId xmlns="f2e96c19-9718-4731-8499-f4759ae116ac" xsi:nil="true"/>
    <MigrationWizIdPermissions xmlns="f2e96c19-9718-4731-8499-f4759ae116ac" xsi:nil="true"/>
    <MigrationWizIdPermissionLevels xmlns="f2e96c19-9718-4731-8499-f4759ae116ac" xsi:nil="true"/>
    <MigrationWizIdDocumentLibraryPermissions xmlns="f2e96c19-9718-4731-8499-f4759ae116a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7F27916ED46C4C81879D97887FFCF9" ma:contentTypeVersion="18" ma:contentTypeDescription="Create a new document." ma:contentTypeScope="" ma:versionID="98ef5f1fea282be801c402cc0ebca489">
  <xsd:schema xmlns:xsd="http://www.w3.org/2001/XMLSchema" xmlns:xs="http://www.w3.org/2001/XMLSchema" xmlns:p="http://schemas.microsoft.com/office/2006/metadata/properties" xmlns:ns3="f2e96c19-9718-4731-8499-f4759ae116ac" xmlns:ns4="c128de76-f759-4d3e-b96d-35e38bee282a" targetNamespace="http://schemas.microsoft.com/office/2006/metadata/properties" ma:root="true" ma:fieldsID="b9fcbbb0fb72fdf351b2f1070a34fddd" ns3:_="" ns4:_="">
    <xsd:import namespace="f2e96c19-9718-4731-8499-f4759ae116ac"/>
    <xsd:import namespace="c128de76-f759-4d3e-b96d-35e38bee282a"/>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96c19-9718-4731-8499-f4759ae116a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28de76-f759-4d3e-b96d-35e38bee282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0E292C-552B-40FA-9877-5BDB4D05088F}">
  <ds:schemaRefs>
    <ds:schemaRef ds:uri="http://schemas.microsoft.com/office/2006/metadata/properties"/>
    <ds:schemaRef ds:uri="http://schemas.microsoft.com/office/infopath/2007/PartnerControls"/>
    <ds:schemaRef ds:uri="f2e96c19-9718-4731-8499-f4759ae116ac"/>
  </ds:schemaRefs>
</ds:datastoreItem>
</file>

<file path=customXml/itemProps2.xml><?xml version="1.0" encoding="utf-8"?>
<ds:datastoreItem xmlns:ds="http://schemas.openxmlformats.org/officeDocument/2006/customXml" ds:itemID="{5AA45DA9-4759-4575-B736-407B7393F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96c19-9718-4731-8499-f4759ae116ac"/>
    <ds:schemaRef ds:uri="c128de76-f759-4d3e-b96d-35e38bee28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545305-09CA-45F0-AA4E-4BC86478B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1632</Words>
  <Characters>9308</Characters>
  <Application>Microsoft Office Word</Application>
  <DocSecurity>0</DocSecurity>
  <Lines>77</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Andrivon Pierre</dc:creator>
  <cp:lastModifiedBy>Pierre Andrivon</cp:lastModifiedBy>
  <cp:revision>9</cp:revision>
  <dcterms:created xsi:type="dcterms:W3CDTF">2020-08-03T16:10:00Z</dcterms:created>
  <dcterms:modified xsi:type="dcterms:W3CDTF">2020-08-03T17:21:00Z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y fmtid="{D5CDD505-2E9C-101B-9397-08002B2CF9AE}" pid="4" name="ContentTypeId">
    <vt:lpwstr>0x010100B07F27916ED46C4C81879D97887FFCF9</vt:lpwstr>
  </property>
</Properties>
</file>