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7559" w:rsidRDefault="00A87559" w:rsidP="00A87559">
      <w:pPr>
        <w:tabs>
          <w:tab w:val="left" w:pos="6237"/>
        </w:tabs>
        <w:spacing w:before="90"/>
        <w:ind w:left="1751"/>
        <w:rPr>
          <w:rFonts w:ascii="Arial" w:eastAsia="Arial" w:hAnsi="Arial" w:cs="Arial"/>
          <w:sz w:val="39"/>
          <w:szCs w:val="39"/>
          <w:lang w:eastAsia="ja-JP"/>
        </w:rPr>
      </w:pPr>
      <w:r>
        <w:rPr>
          <w:rFonts w:eastAsiaTheme="minorHAnsi"/>
          <w:noProof/>
          <w:lang w:eastAsia="ja-JP"/>
        </w:rPr>
        <w:drawing>
          <wp:anchor distT="0" distB="0" distL="114300" distR="114300" simplePos="0" relativeHeight="251659264" behindDoc="0" locked="0" layoutInCell="1" allowOverlap="1" wp14:anchorId="30535ABA" wp14:editId="08CC4F04">
            <wp:simplePos x="0" y="0"/>
            <wp:positionH relativeFrom="page">
              <wp:posOffset>695960</wp:posOffset>
            </wp:positionH>
            <wp:positionV relativeFrom="paragraph">
              <wp:posOffset>48260</wp:posOffset>
            </wp:positionV>
            <wp:extent cx="943610" cy="409575"/>
            <wp:effectExtent l="0" t="0" r="8890" b="952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w w:val="101"/>
          <w:sz w:val="25"/>
          <w:u w:val="thick" w:color="000000"/>
        </w:rPr>
        <w:t xml:space="preserve"> </w:t>
      </w:r>
      <w:r>
        <w:rPr>
          <w:rFonts w:ascii="Times New Roman"/>
          <w:sz w:val="25"/>
          <w:u w:val="thick" w:color="000000"/>
        </w:rPr>
        <w:t xml:space="preserve">                                                     </w:t>
      </w:r>
      <w:r>
        <w:rPr>
          <w:rFonts w:ascii="Arial"/>
          <w:b/>
          <w:spacing w:val="-4"/>
          <w:w w:val="95"/>
          <w:sz w:val="25"/>
          <w:u w:val="thick" w:color="000000"/>
        </w:rPr>
        <w:t>ISO/IEC</w:t>
      </w:r>
      <w:r>
        <w:rPr>
          <w:rFonts w:ascii="Arial"/>
          <w:b/>
          <w:spacing w:val="-34"/>
          <w:w w:val="95"/>
          <w:sz w:val="25"/>
          <w:u w:val="thick" w:color="000000"/>
        </w:rPr>
        <w:t xml:space="preserve"> </w:t>
      </w:r>
      <w:r>
        <w:rPr>
          <w:rFonts w:ascii="Arial"/>
          <w:b/>
          <w:spacing w:val="4"/>
          <w:w w:val="95"/>
          <w:sz w:val="25"/>
          <w:u w:val="thick" w:color="000000"/>
        </w:rPr>
        <w:t>JTC</w:t>
      </w:r>
      <w:r>
        <w:rPr>
          <w:rFonts w:ascii="Arial"/>
          <w:b/>
          <w:spacing w:val="-33"/>
          <w:w w:val="95"/>
          <w:sz w:val="25"/>
          <w:u w:val="thick" w:color="000000"/>
        </w:rPr>
        <w:t xml:space="preserve"> </w:t>
      </w:r>
      <w:r>
        <w:rPr>
          <w:rFonts w:ascii="Arial"/>
          <w:b/>
          <w:spacing w:val="-3"/>
          <w:w w:val="95"/>
          <w:sz w:val="25"/>
          <w:u w:val="thick" w:color="000000"/>
        </w:rPr>
        <w:t>1/SC</w:t>
      </w:r>
      <w:r>
        <w:rPr>
          <w:rFonts w:ascii="Arial"/>
          <w:b/>
          <w:spacing w:val="-34"/>
          <w:w w:val="95"/>
          <w:sz w:val="25"/>
          <w:u w:val="thick" w:color="000000"/>
        </w:rPr>
        <w:t xml:space="preserve"> </w:t>
      </w:r>
      <w:r w:rsidRPr="005A6CCC">
        <w:rPr>
          <w:rFonts w:ascii="Arial" w:hint="eastAsia"/>
          <w:b/>
          <w:spacing w:val="-34"/>
          <w:w w:val="95"/>
          <w:sz w:val="25"/>
          <w:u w:val="thick" w:color="000000"/>
          <w:lang w:eastAsia="ja-JP"/>
        </w:rPr>
        <w:t>29</w:t>
      </w:r>
      <w:r>
        <w:rPr>
          <w:rFonts w:ascii="Arial"/>
          <w:b/>
          <w:spacing w:val="-34"/>
          <w:w w:val="95"/>
          <w:sz w:val="25"/>
          <w:u w:val="thick" w:color="000000"/>
          <w:lang w:eastAsia="ja-JP"/>
        </w:rPr>
        <w:t>/ WG 11</w:t>
      </w:r>
      <w:r w:rsidRPr="005A6CCC">
        <w:rPr>
          <w:rFonts w:ascii="Arial"/>
          <w:b/>
          <w:spacing w:val="22"/>
          <w:w w:val="95"/>
          <w:sz w:val="25"/>
          <w:u w:val="thick" w:color="000000"/>
        </w:rPr>
        <w:t xml:space="preserve"> </w:t>
      </w:r>
      <w:r w:rsidRPr="005A6CCC">
        <w:rPr>
          <w:rFonts w:ascii="Arial"/>
          <w:b/>
          <w:w w:val="95"/>
          <w:sz w:val="39"/>
          <w:u w:val="thick" w:color="000000"/>
        </w:rPr>
        <w:t>N</w:t>
      </w:r>
      <w:r>
        <w:rPr>
          <w:rFonts w:ascii="Arial"/>
          <w:b/>
          <w:w w:val="95"/>
          <w:sz w:val="39"/>
          <w:u w:val="thick" w:color="000000"/>
        </w:rPr>
        <w:t>19563</w:t>
      </w:r>
      <w:r w:rsidRPr="005A6CCC">
        <w:rPr>
          <w:rFonts w:ascii="Arial" w:hint="eastAsia"/>
          <w:b/>
          <w:w w:val="95"/>
          <w:sz w:val="39"/>
          <w:u w:val="thick" w:color="000000"/>
          <w:lang w:eastAsia="ja-JP"/>
        </w:rPr>
        <w:t xml:space="preserve"> </w:t>
      </w:r>
      <w:r>
        <w:rPr>
          <w:rFonts w:ascii="Arial" w:hint="eastAsia"/>
          <w:b/>
          <w:w w:val="95"/>
          <w:sz w:val="39"/>
          <w:u w:val="thick" w:color="000000"/>
          <w:lang w:eastAsia="ja-JP"/>
        </w:rPr>
        <w:t xml:space="preserve"> </w:t>
      </w:r>
    </w:p>
    <w:p w:rsidR="00A87559" w:rsidRDefault="00A87559" w:rsidP="00A87559">
      <w:pPr>
        <w:rPr>
          <w:rFonts w:ascii="Arial" w:eastAsia="Arial" w:hAnsi="Arial" w:cs="Arial"/>
          <w:b/>
          <w:bCs/>
          <w:sz w:val="20"/>
          <w:szCs w:val="20"/>
        </w:rPr>
      </w:pPr>
    </w:p>
    <w:p w:rsidR="00F21754" w:rsidRDefault="00F21754" w:rsidP="00A87559">
      <w:pPr>
        <w:rPr>
          <w:rFonts w:ascii="Arial" w:eastAsia="Arial" w:hAnsi="Arial" w:cs="Arial"/>
          <w:b/>
          <w:bCs/>
          <w:sz w:val="20"/>
          <w:szCs w:val="20"/>
        </w:rPr>
      </w:pPr>
    </w:p>
    <w:p w:rsidR="00A87559" w:rsidRDefault="00A87559" w:rsidP="00A87559">
      <w:pPr>
        <w:spacing w:before="5"/>
        <w:rPr>
          <w:rFonts w:ascii="Arial" w:eastAsia="Arial" w:hAnsi="Arial" w:cs="Arial"/>
          <w:b/>
          <w:bCs/>
          <w:sz w:val="29"/>
          <w:szCs w:val="29"/>
        </w:rPr>
      </w:pPr>
    </w:p>
    <w:p w:rsidR="00A87559" w:rsidRDefault="00A87559" w:rsidP="00A87559">
      <w:pPr>
        <w:spacing w:line="200" w:lineRule="atLeast"/>
        <w:ind w:left="121"/>
        <w:rPr>
          <w:rFonts w:ascii="Arial" w:eastAsia="Arial" w:hAnsi="Arial" w:cs="Arial"/>
          <w:sz w:val="20"/>
          <w:szCs w:val="20"/>
        </w:rPr>
      </w:pPr>
      <w:r>
        <w:rPr>
          <w:rFonts w:ascii="Arial" w:eastAsia="Arial" w:hAnsi="Arial" w:cs="Arial"/>
          <w:noProof/>
          <w:sz w:val="20"/>
          <w:szCs w:val="20"/>
          <w:lang w:eastAsia="ja-JP"/>
        </w:rPr>
        <mc:AlternateContent>
          <mc:Choice Requires="wps">
            <w:drawing>
              <wp:inline distT="0" distB="0" distL="0" distR="0" wp14:anchorId="20FFFDD5" wp14:editId="17B9A2C2">
                <wp:extent cx="5891917" cy="729205"/>
                <wp:effectExtent l="0" t="0" r="13970" b="7620"/>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917" cy="729205"/>
                        </a:xfrm>
                        <a:prstGeom prst="rect">
                          <a:avLst/>
                        </a:prstGeom>
                        <a:noFill/>
                        <a:ln w="8583">
                          <a:solidFill>
                            <a:srgbClr val="000000"/>
                          </a:solidFill>
                          <a:miter lim="800000"/>
                          <a:headEnd/>
                          <a:tailEnd/>
                        </a:ln>
                        <a:extLst>
                          <a:ext uri="{909E8E84-426E-40dd-AFC4-6F175D3DCCD1}">
                            <a14:hiddenFill xmlns:w16cex="http://schemas.microsoft.com/office/word/2018/wordml/cex"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rsidR="00A87559" w:rsidRDefault="00A87559" w:rsidP="00A87559">
                            <w:pPr>
                              <w:spacing w:line="0" w:lineRule="atLeast"/>
                              <w:ind w:right="-39"/>
                              <w:jc w:val="center"/>
                              <w:rPr>
                                <w:rFonts w:ascii="Arial" w:eastAsia="Arial" w:hAnsi="Arial"/>
                                <w:b/>
                                <w:sz w:val="23"/>
                              </w:rPr>
                            </w:pPr>
                            <w:r>
                              <w:rPr>
                                <w:rFonts w:ascii="Arial" w:eastAsia="Arial" w:hAnsi="Arial"/>
                                <w:b/>
                                <w:sz w:val="23"/>
                              </w:rPr>
                              <w:t>ISO/IEC JTC 1/SC 29/WG 11</w:t>
                            </w:r>
                          </w:p>
                          <w:p w:rsidR="00A87559" w:rsidRDefault="00A87559" w:rsidP="00A87559">
                            <w:pPr>
                              <w:spacing w:line="135" w:lineRule="exact"/>
                              <w:rPr>
                                <w:rFonts w:ascii="Times New Roman" w:eastAsia="Times New Roman" w:hAnsi="Times New Roman"/>
                                <w:sz w:val="24"/>
                              </w:rPr>
                            </w:pPr>
                          </w:p>
                          <w:p w:rsidR="00A87559" w:rsidRDefault="00A87559" w:rsidP="00A87559">
                            <w:pPr>
                              <w:spacing w:line="0" w:lineRule="atLeast"/>
                              <w:ind w:right="-39"/>
                              <w:jc w:val="center"/>
                              <w:rPr>
                                <w:rFonts w:ascii="Arial" w:eastAsia="Arial" w:hAnsi="Arial"/>
                                <w:b/>
                                <w:sz w:val="23"/>
                              </w:rPr>
                            </w:pPr>
                            <w:r>
                              <w:rPr>
                                <w:rFonts w:ascii="Arial" w:eastAsia="Arial" w:hAnsi="Arial"/>
                                <w:b/>
                                <w:sz w:val="23"/>
                              </w:rPr>
                              <w:t>Coding of moving pictures and audio</w:t>
                            </w:r>
                          </w:p>
                          <w:p w:rsidR="00A87559" w:rsidRDefault="00A87559" w:rsidP="00A87559">
                            <w:pPr>
                              <w:spacing w:line="135" w:lineRule="exact"/>
                              <w:rPr>
                                <w:rFonts w:ascii="Times New Roman" w:eastAsia="Times New Roman" w:hAnsi="Times New Roman"/>
                                <w:sz w:val="24"/>
                              </w:rPr>
                            </w:pPr>
                          </w:p>
                          <w:p w:rsidR="00A87559" w:rsidRDefault="00A87559" w:rsidP="00A87559">
                            <w:pPr>
                              <w:spacing w:line="0" w:lineRule="atLeast"/>
                              <w:ind w:right="-39"/>
                              <w:jc w:val="center"/>
                              <w:rPr>
                                <w:rFonts w:ascii="Arial" w:eastAsia="Arial" w:hAnsi="Arial"/>
                                <w:b/>
                                <w:sz w:val="23"/>
                              </w:rPr>
                            </w:pPr>
                            <w:r>
                              <w:rPr>
                                <w:rFonts w:ascii="Arial" w:eastAsia="Arial" w:hAnsi="Arial"/>
                                <w:b/>
                                <w:sz w:val="23"/>
                              </w:rPr>
                              <w:t>Convenorship: Japan (JISC)</w:t>
                            </w:r>
                          </w:p>
                          <w:p w:rsidR="00A87559" w:rsidRPr="00337E96" w:rsidRDefault="00A87559" w:rsidP="00A87559">
                            <w:pPr>
                              <w:spacing w:before="53"/>
                              <w:ind w:right="1"/>
                              <w:jc w:val="center"/>
                              <w:rPr>
                                <w:rFonts w:ascii="Arial" w:eastAsia="Arial" w:hAnsi="Arial" w:cs="Arial"/>
                                <w:sz w:val="23"/>
                                <w:szCs w:val="23"/>
                              </w:rPr>
                            </w:pPr>
                          </w:p>
                        </w:txbxContent>
                      </wps:txbx>
                      <wps:bodyPr rot="0" vert="horz" wrap="square" lIns="0" tIns="0" rIns="0" bIns="0" anchor="t" anchorCtr="0" upright="1">
                        <a:noAutofit/>
                      </wps:bodyPr>
                    </wps:wsp>
                  </a:graphicData>
                </a:graphic>
              </wp:inline>
            </w:drawing>
          </mc:Choice>
          <mc:Fallback>
            <w:pict>
              <v:shapetype w14:anchorId="20FFFDD5" id="_x0000_t202" coordsize="21600,21600" o:spt="202" path="m,l,21600r21600,l21600,xe">
                <v:stroke joinstyle="miter"/>
                <v:path gradientshapeok="t" o:connecttype="rect"/>
              </v:shapetype>
              <v:shape id="Text Box 2" o:spid="_x0000_s1026" type="#_x0000_t202" style="width:463.95pt;height:5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" filled="f" strokeweight=".23842mm">
                <v:textbox inset="0,0,0,0">
                  <w:txbxContent>
                    <w:p w:rsidR="00A87559" w:rsidRDefault="00A87559" w:rsidP="00A87559">
                      <w:pPr>
                        <w:spacing w:line="0" w:lineRule="atLeast"/>
                        <w:ind w:right="-39"/>
                        <w:jc w:val="center"/>
                        <w:rPr>
                          <w:rFonts w:ascii="Arial" w:eastAsia="Arial" w:hAnsi="Arial"/>
                          <w:b/>
                          <w:sz w:val="23"/>
                        </w:rPr>
                      </w:pPr>
                      <w:r>
                        <w:rPr>
                          <w:rFonts w:ascii="Arial" w:eastAsia="Arial" w:hAnsi="Arial"/>
                          <w:b/>
                          <w:sz w:val="23"/>
                        </w:rPr>
                        <w:t>ISO/IEC JTC 1/SC 29/WG 11</w:t>
                      </w:r>
                    </w:p>
                    <w:p w:rsidR="00A87559" w:rsidRDefault="00A87559" w:rsidP="00A87559">
                      <w:pPr>
                        <w:spacing w:line="135" w:lineRule="exact"/>
                        <w:rPr>
                          <w:rFonts w:ascii="Times New Roman" w:eastAsia="Times New Roman" w:hAnsi="Times New Roman"/>
                          <w:sz w:val="24"/>
                        </w:rPr>
                      </w:pPr>
                    </w:p>
                    <w:p w:rsidR="00A87559" w:rsidRDefault="00A87559" w:rsidP="00A87559">
                      <w:pPr>
                        <w:spacing w:line="0" w:lineRule="atLeast"/>
                        <w:ind w:right="-39"/>
                        <w:jc w:val="center"/>
                        <w:rPr>
                          <w:rFonts w:ascii="Arial" w:eastAsia="Arial" w:hAnsi="Arial"/>
                          <w:b/>
                          <w:sz w:val="23"/>
                        </w:rPr>
                      </w:pPr>
                      <w:r>
                        <w:rPr>
                          <w:rFonts w:ascii="Arial" w:eastAsia="Arial" w:hAnsi="Arial"/>
                          <w:b/>
                          <w:sz w:val="23"/>
                        </w:rPr>
                        <w:t>Coding of moving pictures and audio</w:t>
                      </w:r>
                    </w:p>
                    <w:p w:rsidR="00A87559" w:rsidRDefault="00A87559" w:rsidP="00A87559">
                      <w:pPr>
                        <w:spacing w:line="135" w:lineRule="exact"/>
                        <w:rPr>
                          <w:rFonts w:ascii="Times New Roman" w:eastAsia="Times New Roman" w:hAnsi="Times New Roman"/>
                          <w:sz w:val="24"/>
                        </w:rPr>
                      </w:pPr>
                    </w:p>
                    <w:p w:rsidR="00A87559" w:rsidRDefault="00A87559" w:rsidP="00A87559">
                      <w:pPr>
                        <w:spacing w:line="0" w:lineRule="atLeast"/>
                        <w:ind w:right="-39"/>
                        <w:jc w:val="center"/>
                        <w:rPr>
                          <w:rFonts w:ascii="Arial" w:eastAsia="Arial" w:hAnsi="Arial"/>
                          <w:b/>
                          <w:sz w:val="23"/>
                        </w:rPr>
                      </w:pPr>
                      <w:r>
                        <w:rPr>
                          <w:rFonts w:ascii="Arial" w:eastAsia="Arial" w:hAnsi="Arial"/>
                          <w:b/>
                          <w:sz w:val="23"/>
                        </w:rPr>
                        <w:t>Convenorship: Japan (JISC)</w:t>
                      </w:r>
                    </w:p>
                    <w:p w:rsidR="00A87559" w:rsidRPr="00337E96" w:rsidRDefault="00A87559" w:rsidP="00A87559">
                      <w:pPr>
                        <w:spacing w:before="53"/>
                        <w:ind w:right="1"/>
                        <w:jc w:val="center"/>
                        <w:rPr>
                          <w:rFonts w:ascii="Arial" w:eastAsia="Arial" w:hAnsi="Arial" w:cs="Arial"/>
                          <w:sz w:val="23"/>
                          <w:szCs w:val="23"/>
                        </w:rPr>
                      </w:pPr>
                    </w:p>
                  </w:txbxContent>
                </v:textbox>
                <w10:anchorlock/>
              </v:shape>
            </w:pict>
          </mc:Fallback>
        </mc:AlternateContent>
      </w:r>
    </w:p>
    <w:p w:rsidR="00A87559" w:rsidRDefault="00A87559" w:rsidP="00A87559">
      <w:pPr>
        <w:rPr>
          <w:rFonts w:ascii="Arial" w:eastAsia="Arial" w:hAnsi="Arial" w:cs="Arial"/>
          <w:b/>
          <w:bCs/>
          <w:sz w:val="20"/>
          <w:szCs w:val="20"/>
        </w:rPr>
      </w:pPr>
    </w:p>
    <w:p w:rsidR="00A87559" w:rsidRDefault="00A87559" w:rsidP="00A87559">
      <w:pPr>
        <w:spacing w:before="7"/>
        <w:rPr>
          <w:rFonts w:ascii="Arial" w:eastAsia="Arial" w:hAnsi="Arial" w:cs="Arial"/>
          <w:b/>
          <w:bCs/>
          <w:sz w:val="17"/>
          <w:szCs w:val="17"/>
        </w:rPr>
      </w:pPr>
    </w:p>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A87559" w:rsidTr="006503FA">
        <w:tc>
          <w:tcPr>
            <w:tcW w:w="3678" w:type="dxa"/>
          </w:tcPr>
          <w:p w:rsidR="00A87559" w:rsidRPr="00337E96" w:rsidRDefault="00A87559" w:rsidP="006503FA">
            <w:pPr>
              <w:tabs>
                <w:tab w:val="left" w:pos="2062"/>
              </w:tabs>
              <w:rPr>
                <w:rFonts w:ascii="Arial" w:hAnsi="Arial" w:cs="Arial"/>
                <w:b/>
                <w:spacing w:val="-6"/>
                <w:w w:val="90"/>
                <w:sz w:val="25"/>
                <w:szCs w:val="25"/>
              </w:rPr>
            </w:pPr>
            <w:r>
              <w:rPr>
                <w:rFonts w:ascii="Arial" w:eastAsia="Arial" w:hAnsi="Arial"/>
                <w:b/>
                <w:sz w:val="25"/>
              </w:rPr>
              <w:t>Document type:</w:t>
            </w:r>
            <w:r w:rsidRPr="00337E96">
              <w:rPr>
                <w:rFonts w:ascii="Arial" w:hAnsi="Arial" w:cs="Arial"/>
                <w:b/>
                <w:spacing w:val="-6"/>
                <w:w w:val="90"/>
                <w:sz w:val="25"/>
                <w:szCs w:val="25"/>
              </w:rPr>
              <w:t xml:space="preserve"> </w:t>
            </w:r>
          </w:p>
          <w:p w:rsidR="00A87559" w:rsidRPr="00337E96" w:rsidRDefault="00A87559" w:rsidP="006503FA">
            <w:pPr>
              <w:tabs>
                <w:tab w:val="left" w:pos="2062"/>
              </w:tabs>
              <w:rPr>
                <w:rFonts w:ascii="Arial" w:hAnsi="Arial" w:cs="Arial"/>
                <w:b/>
                <w:spacing w:val="-6"/>
                <w:w w:val="90"/>
                <w:sz w:val="25"/>
                <w:szCs w:val="25"/>
              </w:rPr>
            </w:pPr>
          </w:p>
        </w:tc>
        <w:tc>
          <w:tcPr>
            <w:tcW w:w="6946" w:type="dxa"/>
          </w:tcPr>
          <w:p w:rsidR="00A87559" w:rsidRPr="00337E96" w:rsidRDefault="00A87559" w:rsidP="006503FA">
            <w:pPr>
              <w:widowControl/>
              <w:rPr>
                <w:rFonts w:ascii="Arial" w:eastAsia="ＤＦＰ勘亭流" w:hAnsi="Arial" w:cs="Arial"/>
                <w:sz w:val="25"/>
                <w:szCs w:val="25"/>
                <w:lang w:eastAsia="ja-JP"/>
              </w:rPr>
            </w:pPr>
            <w:r w:rsidRPr="00337E96">
              <w:rPr>
                <w:rFonts w:ascii="Arial" w:eastAsia="ＤＦＰ勘亭流" w:hAnsi="Arial" w:cs="Arial"/>
                <w:color w:val="000000"/>
                <w:sz w:val="25"/>
                <w:szCs w:val="25"/>
                <w:lang w:eastAsia="ja-JP"/>
              </w:rPr>
              <w:t>Approved WG 11 document</w:t>
            </w:r>
          </w:p>
          <w:p w:rsidR="00A87559" w:rsidRPr="00337E96" w:rsidRDefault="00A87559" w:rsidP="006503FA">
            <w:pPr>
              <w:tabs>
                <w:tab w:val="left" w:pos="2062"/>
              </w:tabs>
              <w:rPr>
                <w:rFonts w:ascii="Arial" w:hAnsi="Arial" w:cs="Arial"/>
                <w:spacing w:val="-6"/>
                <w:w w:val="90"/>
                <w:sz w:val="25"/>
                <w:szCs w:val="25"/>
                <w:lang w:eastAsia="ja-JP"/>
              </w:rPr>
            </w:pPr>
          </w:p>
        </w:tc>
      </w:tr>
      <w:tr w:rsidR="00A87559" w:rsidTr="006503FA">
        <w:tc>
          <w:tcPr>
            <w:tcW w:w="3678" w:type="dxa"/>
          </w:tcPr>
          <w:p w:rsidR="00A87559" w:rsidRPr="00337E96" w:rsidRDefault="00A87559" w:rsidP="006503FA">
            <w:pPr>
              <w:tabs>
                <w:tab w:val="left" w:pos="2062"/>
              </w:tabs>
              <w:rPr>
                <w:rFonts w:ascii="Arial" w:hAnsi="Arial" w:cs="Arial"/>
                <w:b/>
                <w:spacing w:val="-6"/>
                <w:w w:val="90"/>
                <w:sz w:val="25"/>
                <w:szCs w:val="25"/>
              </w:rPr>
            </w:pPr>
            <w:r>
              <w:rPr>
                <w:rFonts w:ascii="Arial" w:eastAsia="Arial" w:hAnsi="Arial"/>
                <w:b/>
                <w:sz w:val="25"/>
              </w:rPr>
              <w:t xml:space="preserve">Title:                     </w:t>
            </w:r>
          </w:p>
        </w:tc>
        <w:tc>
          <w:tcPr>
            <w:tcW w:w="6946" w:type="dxa"/>
          </w:tcPr>
          <w:p w:rsidR="00A87559" w:rsidRPr="00337E96" w:rsidRDefault="00A87559" w:rsidP="006503FA">
            <w:pPr>
              <w:rPr>
                <w:rFonts w:ascii="Arial" w:hAnsi="Arial" w:cs="Arial"/>
                <w:noProof/>
                <w:color w:val="000000"/>
                <w:sz w:val="25"/>
                <w:szCs w:val="25"/>
                <w:lang w:eastAsia="ja-JP"/>
              </w:rPr>
            </w:pPr>
            <w:r>
              <w:rPr>
                <w:rFonts w:ascii="Times New Roman" w:eastAsia="SimSun" w:hAnsi="Times New Roman"/>
                <w:b/>
                <w:sz w:val="28"/>
                <w:szCs w:val="24"/>
                <w:lang w:eastAsia="zh-CN"/>
              </w:rPr>
              <w:t xml:space="preserve">Joint </w:t>
            </w:r>
            <w:r w:rsidRPr="00F769DE">
              <w:rPr>
                <w:rFonts w:ascii="Times New Roman" w:eastAsia="SimSun" w:hAnsi="Times New Roman"/>
                <w:b/>
                <w:sz w:val="28"/>
                <w:szCs w:val="24"/>
                <w:lang w:eastAsia="zh-CN"/>
              </w:rPr>
              <w:t>Call for Proposals for</w:t>
            </w:r>
            <w:r w:rsidRPr="00C61F19">
              <w:rPr>
                <w:rFonts w:ascii="Times New Roman" w:eastAsia="SimSun" w:hAnsi="Times New Roman"/>
                <w:b/>
                <w:sz w:val="28"/>
                <w:szCs w:val="24"/>
                <w:lang w:eastAsia="zh-CN"/>
              </w:rPr>
              <w:t xml:space="preserve"> extensions and improvements of ISO/IEC 23092 series</w:t>
            </w:r>
          </w:p>
          <w:p w:rsidR="00A87559" w:rsidRPr="00337E96" w:rsidRDefault="00A87559" w:rsidP="006503FA">
            <w:pPr>
              <w:rPr>
                <w:rFonts w:ascii="Arial" w:eastAsia="Arial Unicode MS" w:hAnsi="Arial" w:cs="Arial"/>
                <w:sz w:val="25"/>
                <w:szCs w:val="25"/>
                <w:lang w:eastAsia="ja-JP"/>
              </w:rPr>
            </w:pPr>
          </w:p>
        </w:tc>
      </w:tr>
      <w:tr w:rsidR="00A87559" w:rsidTr="006503FA">
        <w:tc>
          <w:tcPr>
            <w:tcW w:w="3678" w:type="dxa"/>
          </w:tcPr>
          <w:p w:rsidR="00A87559" w:rsidRDefault="00A87559" w:rsidP="006503FA">
            <w:pPr>
              <w:spacing w:line="0" w:lineRule="atLeast"/>
              <w:rPr>
                <w:rFonts w:ascii="Arial" w:eastAsia="Arial" w:hAnsi="Arial"/>
                <w:b/>
                <w:sz w:val="25"/>
              </w:rPr>
            </w:pPr>
            <w:r>
              <w:rPr>
                <w:rFonts w:ascii="Arial" w:eastAsia="Arial" w:hAnsi="Arial"/>
                <w:b/>
                <w:sz w:val="25"/>
              </w:rPr>
              <w:t>Status:</w:t>
            </w:r>
          </w:p>
          <w:p w:rsidR="00A87559" w:rsidRPr="00337E96" w:rsidRDefault="00A87559" w:rsidP="006503FA">
            <w:pPr>
              <w:tabs>
                <w:tab w:val="left" w:pos="2062"/>
              </w:tabs>
              <w:rPr>
                <w:rFonts w:ascii="Arial" w:hAnsi="Arial" w:cs="Arial"/>
                <w:b/>
                <w:spacing w:val="-6"/>
                <w:w w:val="90"/>
                <w:sz w:val="25"/>
                <w:szCs w:val="25"/>
              </w:rPr>
            </w:pPr>
          </w:p>
        </w:tc>
        <w:tc>
          <w:tcPr>
            <w:tcW w:w="6946" w:type="dxa"/>
          </w:tcPr>
          <w:p w:rsidR="00A87559" w:rsidRPr="00337E96" w:rsidRDefault="00A87559" w:rsidP="006503FA">
            <w:pPr>
              <w:rPr>
                <w:rFonts w:ascii="Arial" w:hAnsi="Arial" w:cs="Arial"/>
                <w:spacing w:val="-6"/>
                <w:w w:val="90"/>
                <w:sz w:val="25"/>
                <w:szCs w:val="25"/>
                <w:lang w:eastAsia="ja-JP"/>
              </w:rPr>
            </w:pPr>
            <w:r w:rsidRPr="00337E96">
              <w:rPr>
                <w:rFonts w:ascii="Arial" w:hAnsi="Arial" w:cs="Arial"/>
                <w:spacing w:val="-6"/>
                <w:w w:val="90"/>
                <w:sz w:val="25"/>
                <w:szCs w:val="25"/>
                <w:lang w:eastAsia="ja-JP"/>
              </w:rPr>
              <w:t>Approved</w:t>
            </w:r>
          </w:p>
          <w:p w:rsidR="00A87559" w:rsidRPr="00337E96" w:rsidRDefault="00A87559" w:rsidP="006503FA">
            <w:pPr>
              <w:tabs>
                <w:tab w:val="left" w:pos="2062"/>
              </w:tabs>
              <w:rPr>
                <w:rFonts w:ascii="Arial" w:hAnsi="Arial" w:cs="Arial"/>
                <w:spacing w:val="-6"/>
                <w:w w:val="90"/>
                <w:sz w:val="25"/>
                <w:szCs w:val="25"/>
                <w:lang w:eastAsia="ja-JP"/>
              </w:rPr>
            </w:pPr>
          </w:p>
        </w:tc>
      </w:tr>
      <w:tr w:rsidR="00A87559" w:rsidTr="006503FA">
        <w:tc>
          <w:tcPr>
            <w:tcW w:w="3678" w:type="dxa"/>
          </w:tcPr>
          <w:p w:rsidR="00A87559" w:rsidRPr="00337E96" w:rsidRDefault="00A87559" w:rsidP="006503FA">
            <w:pPr>
              <w:tabs>
                <w:tab w:val="left" w:pos="2062"/>
              </w:tabs>
              <w:rPr>
                <w:rFonts w:ascii="Arial" w:hAnsi="Arial" w:cs="Arial"/>
                <w:b/>
                <w:spacing w:val="-6"/>
                <w:w w:val="90"/>
                <w:sz w:val="25"/>
                <w:szCs w:val="25"/>
              </w:rPr>
            </w:pPr>
            <w:r>
              <w:rPr>
                <w:rFonts w:ascii="Arial" w:eastAsia="Arial" w:hAnsi="Arial"/>
                <w:b/>
                <w:sz w:val="25"/>
              </w:rPr>
              <w:t>Date of document:</w:t>
            </w:r>
          </w:p>
        </w:tc>
        <w:tc>
          <w:tcPr>
            <w:tcW w:w="6946" w:type="dxa"/>
          </w:tcPr>
          <w:p w:rsidR="00A87559" w:rsidRPr="00337E96" w:rsidRDefault="00A87559" w:rsidP="006503FA">
            <w:pPr>
              <w:tabs>
                <w:tab w:val="left" w:pos="2062"/>
              </w:tabs>
              <w:rPr>
                <w:rFonts w:ascii="Arial" w:hAnsi="Arial" w:cs="Arial"/>
                <w:spacing w:val="-6"/>
                <w:w w:val="90"/>
                <w:sz w:val="25"/>
                <w:szCs w:val="25"/>
                <w:lang w:eastAsia="ja-JP"/>
              </w:rPr>
            </w:pPr>
            <w:r w:rsidRPr="00337E96">
              <w:rPr>
                <w:rFonts w:ascii="Arial" w:hAnsi="Arial" w:cs="Arial"/>
                <w:spacing w:val="-6"/>
                <w:w w:val="90"/>
                <w:sz w:val="25"/>
                <w:szCs w:val="25"/>
                <w:lang w:eastAsia="ja-JP"/>
              </w:rPr>
              <w:t>2020-07-03</w:t>
            </w:r>
          </w:p>
          <w:p w:rsidR="00A87559" w:rsidRPr="00337E96" w:rsidRDefault="00A87559" w:rsidP="006503FA">
            <w:pPr>
              <w:tabs>
                <w:tab w:val="left" w:pos="2062"/>
              </w:tabs>
              <w:rPr>
                <w:rFonts w:ascii="Arial" w:hAnsi="Arial" w:cs="Arial"/>
                <w:spacing w:val="-6"/>
                <w:w w:val="90"/>
                <w:sz w:val="25"/>
                <w:szCs w:val="25"/>
                <w:lang w:eastAsia="ja-JP"/>
              </w:rPr>
            </w:pPr>
          </w:p>
        </w:tc>
      </w:tr>
      <w:tr w:rsidR="00A87559" w:rsidTr="006503FA">
        <w:tc>
          <w:tcPr>
            <w:tcW w:w="3678" w:type="dxa"/>
          </w:tcPr>
          <w:p w:rsidR="00A87559" w:rsidRDefault="00A87559" w:rsidP="006503FA">
            <w:pPr>
              <w:spacing w:line="0" w:lineRule="atLeast"/>
              <w:rPr>
                <w:rFonts w:ascii="Arial" w:eastAsia="Arial" w:hAnsi="Arial"/>
                <w:b/>
                <w:sz w:val="25"/>
              </w:rPr>
            </w:pPr>
            <w:r>
              <w:rPr>
                <w:rFonts w:ascii="Arial" w:eastAsia="Arial" w:hAnsi="Arial"/>
                <w:b/>
                <w:sz w:val="25"/>
              </w:rPr>
              <w:t>Source:</w:t>
            </w:r>
          </w:p>
          <w:p w:rsidR="00A87559" w:rsidRPr="00337E96" w:rsidRDefault="00A87559" w:rsidP="006503FA">
            <w:pPr>
              <w:tabs>
                <w:tab w:val="left" w:pos="2062"/>
              </w:tabs>
              <w:rPr>
                <w:rFonts w:ascii="Arial" w:hAnsi="Arial" w:cs="Arial"/>
                <w:b/>
                <w:spacing w:val="-6"/>
                <w:w w:val="90"/>
                <w:sz w:val="25"/>
                <w:szCs w:val="25"/>
              </w:rPr>
            </w:pPr>
          </w:p>
        </w:tc>
        <w:tc>
          <w:tcPr>
            <w:tcW w:w="6946" w:type="dxa"/>
          </w:tcPr>
          <w:p w:rsidR="00A87559" w:rsidRPr="00337E96" w:rsidRDefault="00A87559" w:rsidP="006503FA">
            <w:pPr>
              <w:widowControl/>
              <w:rPr>
                <w:rFonts w:ascii="Arial" w:hAnsi="Arial" w:cs="Arial"/>
                <w:sz w:val="25"/>
                <w:szCs w:val="25"/>
                <w:lang w:eastAsia="ja-JP"/>
              </w:rPr>
            </w:pPr>
            <w:proofErr w:type="spellStart"/>
            <w:r w:rsidRPr="00337E96">
              <w:rPr>
                <w:rFonts w:ascii="Arial" w:eastAsia="Times New Roman" w:hAnsi="Arial" w:cs="Arial"/>
                <w:color w:val="000000"/>
                <w:sz w:val="25"/>
                <w:szCs w:val="25"/>
                <w:lang w:eastAsia="ja-JP"/>
              </w:rPr>
              <w:t>Convenor</w:t>
            </w:r>
            <w:proofErr w:type="spellEnd"/>
            <w:r w:rsidRPr="00337E96">
              <w:rPr>
                <w:rFonts w:ascii="Arial" w:eastAsia="Times New Roman" w:hAnsi="Arial" w:cs="Arial"/>
                <w:color w:val="000000"/>
                <w:sz w:val="25"/>
                <w:szCs w:val="25"/>
                <w:lang w:eastAsia="ja-JP"/>
              </w:rPr>
              <w:t>, ISO/IEC JTC 1/SC 29</w:t>
            </w:r>
            <w:r w:rsidRPr="00337E96">
              <w:rPr>
                <w:rFonts w:ascii="Arial" w:hAnsi="Arial" w:cs="Arial"/>
                <w:color w:val="000000"/>
                <w:sz w:val="25"/>
                <w:szCs w:val="25"/>
                <w:lang w:eastAsia="ja-JP"/>
              </w:rPr>
              <w:t xml:space="preserve">/WG </w:t>
            </w:r>
            <w:r w:rsidRPr="00337E96">
              <w:rPr>
                <w:rFonts w:ascii="Arial" w:hAnsi="Arial" w:cs="Arial"/>
                <w:noProof/>
                <w:color w:val="000000"/>
                <w:sz w:val="25"/>
                <w:szCs w:val="25"/>
                <w:lang w:eastAsia="ja-JP"/>
              </w:rPr>
              <w:t>11</w:t>
            </w:r>
          </w:p>
          <w:p w:rsidR="00A87559" w:rsidRPr="00337E96" w:rsidRDefault="00A87559" w:rsidP="006503FA">
            <w:pPr>
              <w:tabs>
                <w:tab w:val="left" w:pos="2062"/>
              </w:tabs>
              <w:rPr>
                <w:rFonts w:ascii="Arial" w:hAnsi="Arial" w:cs="Arial"/>
                <w:spacing w:val="-6"/>
                <w:w w:val="90"/>
                <w:sz w:val="25"/>
                <w:szCs w:val="25"/>
                <w:lang w:eastAsia="ja-JP"/>
              </w:rPr>
            </w:pPr>
          </w:p>
        </w:tc>
      </w:tr>
      <w:tr w:rsidR="00A87559" w:rsidTr="006503FA">
        <w:tc>
          <w:tcPr>
            <w:tcW w:w="3678" w:type="dxa"/>
          </w:tcPr>
          <w:p w:rsidR="00A87559" w:rsidRPr="00337E96" w:rsidRDefault="00A87559" w:rsidP="006503FA">
            <w:pPr>
              <w:tabs>
                <w:tab w:val="left" w:pos="2062"/>
              </w:tabs>
              <w:ind w:rightChars="-500" w:right="-1100"/>
              <w:rPr>
                <w:rFonts w:ascii="Arial" w:hAnsi="Arial" w:cs="Arial"/>
                <w:b/>
                <w:spacing w:val="-6"/>
                <w:w w:val="90"/>
                <w:sz w:val="25"/>
                <w:szCs w:val="25"/>
              </w:rPr>
            </w:pPr>
            <w:r w:rsidRPr="00337E96">
              <w:rPr>
                <w:rFonts w:ascii="Arial" w:hAnsi="Arial" w:cs="Arial"/>
                <w:b/>
                <w:spacing w:val="-6"/>
                <w:w w:val="90"/>
                <w:sz w:val="25"/>
                <w:szCs w:val="25"/>
                <w:lang w:eastAsia="ja-JP"/>
              </w:rPr>
              <w:t>No. of Pages</w:t>
            </w:r>
            <w:r w:rsidRPr="00337E96">
              <w:rPr>
                <w:rFonts w:ascii="Arial" w:hAnsi="Arial" w:cs="Arial"/>
                <w:b/>
                <w:spacing w:val="-6"/>
                <w:w w:val="90"/>
                <w:sz w:val="25"/>
                <w:szCs w:val="25"/>
              </w:rPr>
              <w:t>:</w:t>
            </w:r>
          </w:p>
        </w:tc>
        <w:tc>
          <w:tcPr>
            <w:tcW w:w="6946" w:type="dxa"/>
          </w:tcPr>
          <w:p w:rsidR="00A87559" w:rsidRPr="00337E96" w:rsidRDefault="000A51A4" w:rsidP="006503FA">
            <w:pPr>
              <w:tabs>
                <w:tab w:val="left" w:pos="2062"/>
              </w:tabs>
              <w:rPr>
                <w:rFonts w:ascii="Arial" w:hAnsi="Arial" w:cs="Arial"/>
                <w:spacing w:val="-6"/>
                <w:w w:val="90"/>
                <w:sz w:val="25"/>
                <w:szCs w:val="25"/>
                <w:lang w:eastAsia="ja-JP"/>
              </w:rPr>
            </w:pPr>
            <w:r>
              <w:rPr>
                <w:rFonts w:ascii="Arial" w:hAnsi="Arial" w:cs="Arial"/>
                <w:spacing w:val="-6"/>
                <w:w w:val="90"/>
                <w:sz w:val="25"/>
                <w:szCs w:val="25"/>
                <w:lang w:eastAsia="ja-JP"/>
              </w:rPr>
              <w:t>11</w:t>
            </w:r>
          </w:p>
          <w:p w:rsidR="00A87559" w:rsidRPr="00337E96" w:rsidRDefault="00A87559" w:rsidP="006503FA">
            <w:pPr>
              <w:tabs>
                <w:tab w:val="left" w:pos="2062"/>
              </w:tabs>
              <w:rPr>
                <w:rFonts w:ascii="Arial" w:hAnsi="Arial" w:cs="Arial"/>
                <w:spacing w:val="-6"/>
                <w:w w:val="90"/>
                <w:sz w:val="25"/>
                <w:szCs w:val="25"/>
                <w:lang w:eastAsia="ja-JP"/>
              </w:rPr>
            </w:pPr>
          </w:p>
        </w:tc>
      </w:tr>
      <w:tr w:rsidR="00A87559" w:rsidTr="006503FA">
        <w:tc>
          <w:tcPr>
            <w:tcW w:w="3678" w:type="dxa"/>
          </w:tcPr>
          <w:p w:rsidR="00A87559" w:rsidRPr="00337E96" w:rsidRDefault="00A87559" w:rsidP="006503FA">
            <w:pPr>
              <w:tabs>
                <w:tab w:val="left" w:pos="2062"/>
              </w:tabs>
              <w:ind w:left="125" w:hangingChars="50" w:hanging="125"/>
              <w:rPr>
                <w:rFonts w:ascii="Arial" w:hAnsi="Arial" w:cs="Arial"/>
                <w:b/>
                <w:spacing w:val="-28"/>
                <w:w w:val="90"/>
                <w:sz w:val="25"/>
                <w:szCs w:val="25"/>
              </w:rPr>
            </w:pPr>
            <w:r>
              <w:rPr>
                <w:rFonts w:ascii="Arial" w:eastAsia="Arial" w:hAnsi="Arial"/>
                <w:b/>
                <w:sz w:val="25"/>
              </w:rPr>
              <w:t xml:space="preserve">Email of acting </w:t>
            </w:r>
            <w:proofErr w:type="spellStart"/>
            <w:r>
              <w:rPr>
                <w:rFonts w:ascii="Arial" w:eastAsia="Arial" w:hAnsi="Arial"/>
                <w:b/>
                <w:sz w:val="25"/>
              </w:rPr>
              <w:t>convenor</w:t>
            </w:r>
            <w:proofErr w:type="spellEnd"/>
          </w:p>
        </w:tc>
        <w:tc>
          <w:tcPr>
            <w:tcW w:w="6946" w:type="dxa"/>
          </w:tcPr>
          <w:p w:rsidR="00A87559" w:rsidRPr="00337E96" w:rsidRDefault="00A87559" w:rsidP="006503FA">
            <w:pPr>
              <w:tabs>
                <w:tab w:val="left" w:pos="2062"/>
              </w:tabs>
              <w:rPr>
                <w:rFonts w:ascii="Arial" w:eastAsiaTheme="majorEastAsia" w:hAnsi="Arial" w:cs="Arial"/>
                <w:color w:val="0000ED"/>
                <w:spacing w:val="-3"/>
                <w:sz w:val="25"/>
                <w:szCs w:val="25"/>
                <w:u w:val="single" w:color="0000ED"/>
                <w:lang w:eastAsia="ja-JP"/>
              </w:rPr>
            </w:pPr>
            <w:r w:rsidRPr="00337E96">
              <w:rPr>
                <w:rStyle w:val="Hyperlink"/>
                <w:rFonts w:ascii="Arial" w:eastAsiaTheme="majorEastAsia" w:hAnsi="Arial" w:cs="Arial"/>
                <w:spacing w:val="-3"/>
                <w:sz w:val="25"/>
                <w:szCs w:val="25"/>
                <w:u w:color="0000ED"/>
              </w:rPr>
              <w:t>ostermann@tnt.uni-hannover.de</w:t>
            </w:r>
          </w:p>
          <w:p w:rsidR="00A87559" w:rsidRPr="00337E96" w:rsidRDefault="00A87559" w:rsidP="006503FA">
            <w:pPr>
              <w:tabs>
                <w:tab w:val="left" w:pos="2062"/>
              </w:tabs>
              <w:rPr>
                <w:rFonts w:ascii="Arial" w:hAnsi="Arial" w:cs="Arial"/>
                <w:spacing w:val="-6"/>
                <w:w w:val="90"/>
                <w:sz w:val="25"/>
                <w:szCs w:val="25"/>
                <w:lang w:eastAsia="ja-JP"/>
              </w:rPr>
            </w:pPr>
          </w:p>
        </w:tc>
      </w:tr>
      <w:tr w:rsidR="00A87559" w:rsidTr="006503FA">
        <w:tc>
          <w:tcPr>
            <w:tcW w:w="3678" w:type="dxa"/>
          </w:tcPr>
          <w:p w:rsidR="00A87559" w:rsidRPr="00337E96" w:rsidRDefault="00A87559" w:rsidP="006503FA">
            <w:pPr>
              <w:tabs>
                <w:tab w:val="left" w:pos="2062"/>
              </w:tabs>
              <w:ind w:left="110" w:hangingChars="50" w:hanging="110"/>
              <w:rPr>
                <w:rFonts w:ascii="Arial" w:hAnsi="Arial" w:cs="Arial"/>
                <w:b/>
                <w:spacing w:val="-6"/>
                <w:w w:val="90"/>
                <w:sz w:val="25"/>
                <w:szCs w:val="25"/>
              </w:rPr>
            </w:pPr>
            <w:r w:rsidRPr="00337E96">
              <w:rPr>
                <w:rFonts w:ascii="Arial" w:hAnsi="Arial" w:cs="Arial"/>
                <w:b/>
                <w:spacing w:val="-8"/>
                <w:w w:val="90"/>
                <w:sz w:val="25"/>
                <w:szCs w:val="25"/>
              </w:rPr>
              <w:t>Committee</w:t>
            </w:r>
            <w:r w:rsidRPr="00337E96">
              <w:rPr>
                <w:rFonts w:ascii="Arial" w:hAnsi="Arial" w:cs="Arial"/>
                <w:b/>
                <w:spacing w:val="-35"/>
                <w:w w:val="90"/>
                <w:sz w:val="25"/>
                <w:szCs w:val="25"/>
              </w:rPr>
              <w:t xml:space="preserve"> </w:t>
            </w:r>
            <w:r w:rsidRPr="00337E96">
              <w:rPr>
                <w:rFonts w:ascii="Arial" w:hAnsi="Arial" w:cs="Arial"/>
                <w:b/>
                <w:spacing w:val="-4"/>
                <w:w w:val="90"/>
                <w:sz w:val="25"/>
                <w:szCs w:val="25"/>
              </w:rPr>
              <w:t>URL:</w:t>
            </w:r>
          </w:p>
        </w:tc>
        <w:tc>
          <w:tcPr>
            <w:tcW w:w="6946" w:type="dxa"/>
          </w:tcPr>
          <w:p w:rsidR="00A87559" w:rsidRPr="00337E96" w:rsidRDefault="007E34EC" w:rsidP="006503FA">
            <w:pPr>
              <w:tabs>
                <w:tab w:val="left" w:pos="2062"/>
              </w:tabs>
              <w:rPr>
                <w:rFonts w:ascii="Arial" w:hAnsi="Arial" w:cs="Arial"/>
                <w:sz w:val="25"/>
                <w:szCs w:val="25"/>
                <w:lang w:eastAsia="ja-JP"/>
              </w:rPr>
            </w:pPr>
            <w:hyperlink r:id="rId9" w:history="1">
              <w:r w:rsidR="00A87559" w:rsidRPr="00337E96">
                <w:rPr>
                  <w:rStyle w:val="Hyperlink"/>
                  <w:rFonts w:ascii="Arial" w:hAnsi="Arial" w:cs="Arial"/>
                  <w:sz w:val="25"/>
                  <w:szCs w:val="25"/>
                </w:rPr>
                <w:t>http://isotc.iso.org/livelink/livelink/open/jtc1sc29</w:t>
              </w:r>
            </w:hyperlink>
          </w:p>
          <w:p w:rsidR="00A87559" w:rsidRPr="00337E96" w:rsidRDefault="00A87559" w:rsidP="006503FA">
            <w:pPr>
              <w:tabs>
                <w:tab w:val="left" w:pos="2062"/>
              </w:tabs>
              <w:rPr>
                <w:rFonts w:ascii="Arial" w:hAnsi="Arial" w:cs="Arial"/>
                <w:spacing w:val="-6"/>
                <w:w w:val="90"/>
                <w:sz w:val="25"/>
                <w:szCs w:val="25"/>
                <w:lang w:eastAsia="ja-JP"/>
              </w:rPr>
            </w:pPr>
          </w:p>
        </w:tc>
      </w:tr>
    </w:tbl>
    <w:p w:rsidR="005B0483" w:rsidRDefault="005B0483">
      <w:pPr>
        <w:widowControl/>
        <w:spacing w:after="0" w:line="240" w:lineRule="auto"/>
        <w:rPr>
          <w:rFonts w:ascii="Times New Roman" w:eastAsia="SimSun" w:hAnsi="Times New Roman"/>
          <w:b/>
          <w:sz w:val="28"/>
          <w:szCs w:val="24"/>
          <w:lang w:eastAsia="zh-CN"/>
        </w:rPr>
      </w:pPr>
    </w:p>
    <w:p w:rsidR="00B17ACF" w:rsidRPr="00F769DE" w:rsidRDefault="005B0483" w:rsidP="00F769DE">
      <w:pPr>
        <w:widowControl/>
        <w:spacing w:after="0" w:line="240" w:lineRule="auto"/>
        <w:jc w:val="both"/>
        <w:rPr>
          <w:rFonts w:ascii="Times New Roman" w:eastAsia="SimSun" w:hAnsi="Times New Roman"/>
          <w:b/>
          <w:sz w:val="28"/>
          <w:szCs w:val="24"/>
          <w:lang w:eastAsia="zh-CN"/>
        </w:rPr>
      </w:pPr>
      <w:r>
        <w:rPr>
          <w:rFonts w:ascii="Times New Roman" w:eastAsia="SimSun" w:hAnsi="Times New Roman"/>
          <w:b/>
          <w:sz w:val="28"/>
          <w:szCs w:val="24"/>
          <w:lang w:eastAsia="zh-CN"/>
        </w:rPr>
        <w:lastRenderedPageBreak/>
        <w:t>I</w:t>
      </w:r>
      <w:r w:rsidR="00B17ACF" w:rsidRPr="00F769DE">
        <w:rPr>
          <w:rFonts w:ascii="Times New Roman" w:eastAsia="SimSun" w:hAnsi="Times New Roman"/>
          <w:b/>
          <w:sz w:val="28"/>
          <w:szCs w:val="24"/>
          <w:lang w:eastAsia="zh-CN"/>
        </w:rPr>
        <w:t>NTERNATIONAL ORGANISATION FOR STANDARDISATION</w:t>
      </w:r>
    </w:p>
    <w:p w:rsidR="00B17ACF" w:rsidRPr="00F769DE" w:rsidRDefault="00B17ACF" w:rsidP="00F769DE">
      <w:pPr>
        <w:widowControl/>
        <w:spacing w:after="0" w:line="240" w:lineRule="auto"/>
        <w:jc w:val="both"/>
        <w:rPr>
          <w:rFonts w:ascii="Times New Roman" w:eastAsia="SimSun" w:hAnsi="Times New Roman"/>
          <w:b/>
          <w:sz w:val="28"/>
          <w:szCs w:val="24"/>
          <w:lang w:eastAsia="zh-CN"/>
        </w:rPr>
      </w:pPr>
      <w:r w:rsidRPr="00F769DE">
        <w:rPr>
          <w:rFonts w:ascii="Times New Roman" w:eastAsia="SimSun" w:hAnsi="Times New Roman"/>
          <w:b/>
          <w:sz w:val="28"/>
          <w:szCs w:val="24"/>
          <w:lang w:eastAsia="zh-CN"/>
        </w:rPr>
        <w:t>ORGANISATION INTERNATIONALE DE NORMALISATION</w:t>
      </w:r>
    </w:p>
    <w:p w:rsidR="00B17ACF" w:rsidRPr="00F769DE" w:rsidRDefault="00B17ACF" w:rsidP="00F769DE">
      <w:pPr>
        <w:widowControl/>
        <w:spacing w:after="0" w:line="240" w:lineRule="auto"/>
        <w:jc w:val="both"/>
        <w:rPr>
          <w:rFonts w:ascii="Times New Roman" w:eastAsia="SimSun" w:hAnsi="Times New Roman"/>
          <w:b/>
          <w:sz w:val="28"/>
          <w:szCs w:val="24"/>
          <w:lang w:eastAsia="zh-CN"/>
        </w:rPr>
      </w:pPr>
      <w:r w:rsidRPr="00F769DE">
        <w:rPr>
          <w:rFonts w:ascii="Times New Roman" w:eastAsia="SimSun" w:hAnsi="Times New Roman"/>
          <w:b/>
          <w:sz w:val="28"/>
          <w:szCs w:val="24"/>
          <w:lang w:eastAsia="zh-CN"/>
        </w:rPr>
        <w:t>ISO/IEC JTC 1/SC 29/WG 11</w:t>
      </w:r>
    </w:p>
    <w:p w:rsidR="00B17ACF" w:rsidRPr="00F769DE" w:rsidRDefault="00B17ACF" w:rsidP="00F769DE">
      <w:pPr>
        <w:widowControl/>
        <w:spacing w:after="0" w:line="240" w:lineRule="auto"/>
        <w:jc w:val="both"/>
        <w:rPr>
          <w:rFonts w:ascii="Times New Roman" w:eastAsia="SimSun" w:hAnsi="Times New Roman"/>
          <w:b/>
          <w:sz w:val="28"/>
          <w:szCs w:val="24"/>
          <w:lang w:eastAsia="zh-CN"/>
        </w:rPr>
      </w:pPr>
      <w:r w:rsidRPr="00F769DE">
        <w:rPr>
          <w:rFonts w:ascii="Times New Roman" w:eastAsia="SimSun" w:hAnsi="Times New Roman"/>
          <w:b/>
          <w:sz w:val="28"/>
          <w:szCs w:val="24"/>
          <w:lang w:eastAsia="zh-CN"/>
        </w:rPr>
        <w:t>CODING OF MOVING PICTURES AND AUDIO</w:t>
      </w:r>
    </w:p>
    <w:p w:rsidR="00B17ACF" w:rsidRPr="00473500" w:rsidRDefault="00B17ACF" w:rsidP="00F769DE">
      <w:pPr>
        <w:jc w:val="both"/>
      </w:pPr>
    </w:p>
    <w:p w:rsidR="00B17ACF" w:rsidRPr="00473500" w:rsidRDefault="00B17ACF">
      <w:pPr>
        <w:widowControl/>
        <w:spacing w:after="0" w:line="240" w:lineRule="auto"/>
        <w:jc w:val="right"/>
        <w:rPr>
          <w:rFonts w:ascii="Times New Roman" w:eastAsia="SimSun" w:hAnsi="Times New Roman"/>
          <w:b/>
          <w:sz w:val="48"/>
          <w:szCs w:val="24"/>
          <w:lang w:eastAsia="zh-CN"/>
        </w:rPr>
      </w:pPr>
      <w:r w:rsidRPr="00473500">
        <w:rPr>
          <w:rFonts w:ascii="Times New Roman" w:eastAsia="SimSun" w:hAnsi="Times New Roman"/>
          <w:b/>
          <w:sz w:val="28"/>
          <w:szCs w:val="24"/>
          <w:lang w:eastAsia="zh-CN"/>
        </w:rPr>
        <w:t xml:space="preserve">ISO/IEC JTC 1/SC 29/WG 11 </w:t>
      </w:r>
      <w:r w:rsidR="00B153C0">
        <w:rPr>
          <w:rFonts w:ascii="Times New Roman" w:eastAsia="SimSun" w:hAnsi="Times New Roman"/>
          <w:b/>
          <w:sz w:val="48"/>
          <w:szCs w:val="24"/>
          <w:lang w:eastAsia="zh-CN"/>
        </w:rPr>
        <w:t>N</w:t>
      </w:r>
      <w:r w:rsidR="009C7431">
        <w:rPr>
          <w:rFonts w:ascii="Times New Roman" w:eastAsia="SimSun" w:hAnsi="Times New Roman"/>
          <w:b/>
          <w:sz w:val="48"/>
          <w:szCs w:val="24"/>
          <w:lang w:eastAsia="zh-CN"/>
        </w:rPr>
        <w:t>19563</w:t>
      </w:r>
    </w:p>
    <w:p w:rsidR="00B17ACF" w:rsidRPr="00F769DE" w:rsidRDefault="002C2C60">
      <w:pPr>
        <w:widowControl/>
        <w:spacing w:after="0" w:line="240" w:lineRule="auto"/>
        <w:jc w:val="right"/>
        <w:rPr>
          <w:rFonts w:ascii="Times New Roman" w:eastAsia="SimSun" w:hAnsi="Times New Roman"/>
          <w:b/>
          <w:sz w:val="28"/>
          <w:szCs w:val="24"/>
          <w:lang w:eastAsia="zh-CN"/>
        </w:rPr>
      </w:pPr>
      <w:r>
        <w:rPr>
          <w:rFonts w:ascii="Times New Roman" w:eastAsia="SimSun" w:hAnsi="Times New Roman"/>
          <w:b/>
          <w:sz w:val="28"/>
          <w:szCs w:val="24"/>
          <w:lang w:eastAsia="zh-CN"/>
        </w:rPr>
        <w:t>Geneva</w:t>
      </w:r>
      <w:r w:rsidR="00C61F19">
        <w:rPr>
          <w:rFonts w:ascii="Times New Roman" w:eastAsia="SimSun" w:hAnsi="Times New Roman"/>
          <w:b/>
          <w:sz w:val="28"/>
          <w:szCs w:val="24"/>
          <w:lang w:eastAsia="zh-CN"/>
        </w:rPr>
        <w:t xml:space="preserve">, </w:t>
      </w:r>
      <w:r>
        <w:rPr>
          <w:rFonts w:ascii="Times New Roman" w:eastAsia="SimSun" w:hAnsi="Times New Roman"/>
          <w:b/>
          <w:sz w:val="28"/>
          <w:szCs w:val="24"/>
          <w:lang w:eastAsia="zh-CN"/>
        </w:rPr>
        <w:t>Switzerland (Virtual Meeting)</w:t>
      </w:r>
      <w:r w:rsidR="00C61F19">
        <w:rPr>
          <w:rFonts w:ascii="Times New Roman" w:eastAsia="SimSun" w:hAnsi="Times New Roman"/>
          <w:b/>
          <w:sz w:val="28"/>
          <w:szCs w:val="24"/>
          <w:lang w:eastAsia="zh-CN"/>
        </w:rPr>
        <w:t xml:space="preserve"> – </w:t>
      </w:r>
      <w:r>
        <w:rPr>
          <w:rFonts w:ascii="Times New Roman" w:eastAsia="SimSun" w:hAnsi="Times New Roman"/>
          <w:b/>
          <w:sz w:val="28"/>
          <w:szCs w:val="24"/>
          <w:lang w:eastAsia="zh-CN"/>
        </w:rPr>
        <w:t>June - July</w:t>
      </w:r>
      <w:r w:rsidR="00C61F19">
        <w:rPr>
          <w:rFonts w:ascii="Times New Roman" w:eastAsia="SimSun" w:hAnsi="Times New Roman"/>
          <w:b/>
          <w:sz w:val="28"/>
          <w:szCs w:val="24"/>
          <w:lang w:eastAsia="zh-CN"/>
        </w:rPr>
        <w:t xml:space="preserve"> 2020</w:t>
      </w:r>
    </w:p>
    <w:p w:rsidR="00B17ACF" w:rsidRPr="00F769DE" w:rsidRDefault="00B17ACF" w:rsidP="00F769DE">
      <w:pPr>
        <w:widowControl/>
        <w:spacing w:after="0" w:line="240" w:lineRule="auto"/>
        <w:jc w:val="both"/>
        <w:rPr>
          <w:rFonts w:ascii="Times New Roman" w:eastAsia="SimSun" w:hAnsi="Times New Roman"/>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211"/>
      </w:tblGrid>
      <w:tr w:rsidR="00B17ACF" w:rsidRPr="00473500" w:rsidTr="00B4150F">
        <w:tc>
          <w:tcPr>
            <w:tcW w:w="0" w:type="auto"/>
            <w:shd w:val="clear" w:color="auto" w:fill="auto"/>
          </w:tcPr>
          <w:p w:rsidR="00B17ACF" w:rsidRPr="00F769DE" w:rsidRDefault="00B17ACF" w:rsidP="00F769DE">
            <w:pPr>
              <w:widowControl/>
              <w:spacing w:after="0" w:line="240" w:lineRule="auto"/>
              <w:jc w:val="both"/>
              <w:rPr>
                <w:rFonts w:ascii="Times New Roman" w:eastAsia="SimSun" w:hAnsi="Times New Roman"/>
                <w:b/>
                <w:sz w:val="28"/>
                <w:szCs w:val="24"/>
                <w:lang w:eastAsia="zh-CN"/>
              </w:rPr>
            </w:pPr>
            <w:r w:rsidRPr="00F769DE">
              <w:rPr>
                <w:rFonts w:ascii="Times New Roman" w:eastAsia="SimSun" w:hAnsi="Times New Roman"/>
                <w:b/>
                <w:sz w:val="28"/>
                <w:szCs w:val="24"/>
                <w:lang w:eastAsia="zh-CN"/>
              </w:rPr>
              <w:t>Title:</w:t>
            </w:r>
          </w:p>
        </w:tc>
        <w:tc>
          <w:tcPr>
            <w:tcW w:w="0" w:type="auto"/>
            <w:shd w:val="clear" w:color="auto" w:fill="auto"/>
          </w:tcPr>
          <w:p w:rsidR="00B17ACF" w:rsidRPr="002C2C60" w:rsidRDefault="002C2C60" w:rsidP="00F769DE">
            <w:pPr>
              <w:widowControl/>
              <w:spacing w:after="0" w:line="240" w:lineRule="auto"/>
              <w:jc w:val="both"/>
              <w:rPr>
                <w:rFonts w:ascii="Times New Roman" w:eastAsia="SimSun" w:hAnsi="Times New Roman"/>
                <w:sz w:val="24"/>
                <w:szCs w:val="24"/>
                <w:lang w:eastAsia="zh-CN"/>
              </w:rPr>
            </w:pPr>
            <w:r>
              <w:rPr>
                <w:rFonts w:ascii="Times New Roman" w:eastAsia="SimSun" w:hAnsi="Times New Roman"/>
                <w:b/>
                <w:sz w:val="28"/>
                <w:szCs w:val="24"/>
                <w:lang w:eastAsia="zh-CN"/>
              </w:rPr>
              <w:t xml:space="preserve">Joint </w:t>
            </w:r>
            <w:r w:rsidR="00B17ACF" w:rsidRPr="00F769DE">
              <w:rPr>
                <w:rFonts w:ascii="Times New Roman" w:eastAsia="SimSun" w:hAnsi="Times New Roman"/>
                <w:b/>
                <w:sz w:val="28"/>
                <w:szCs w:val="24"/>
                <w:lang w:eastAsia="zh-CN"/>
              </w:rPr>
              <w:t>Call for Proposals for</w:t>
            </w:r>
            <w:r w:rsidRPr="00C61F19">
              <w:rPr>
                <w:rFonts w:ascii="Times New Roman" w:eastAsia="SimSun" w:hAnsi="Times New Roman"/>
                <w:b/>
                <w:sz w:val="28"/>
                <w:szCs w:val="24"/>
                <w:lang w:eastAsia="zh-CN"/>
              </w:rPr>
              <w:t xml:space="preserve"> extensions and improvements of ISO/IEC 23092 series</w:t>
            </w:r>
          </w:p>
        </w:tc>
      </w:tr>
      <w:tr w:rsidR="00D30CD7" w:rsidRPr="00473500" w:rsidTr="00B4150F">
        <w:tc>
          <w:tcPr>
            <w:tcW w:w="0" w:type="auto"/>
            <w:shd w:val="clear" w:color="auto" w:fill="auto"/>
          </w:tcPr>
          <w:p w:rsidR="00D30CD7" w:rsidRPr="00F769DE" w:rsidRDefault="00D30CD7" w:rsidP="00F769DE">
            <w:pPr>
              <w:widowControl/>
              <w:spacing w:after="0" w:line="240" w:lineRule="auto"/>
              <w:jc w:val="both"/>
              <w:rPr>
                <w:rFonts w:ascii="Times New Roman" w:eastAsia="SimSun" w:hAnsi="Times New Roman"/>
                <w:b/>
                <w:sz w:val="28"/>
                <w:szCs w:val="24"/>
                <w:lang w:eastAsia="zh-CN"/>
              </w:rPr>
            </w:pPr>
            <w:r>
              <w:rPr>
                <w:rFonts w:ascii="Times New Roman" w:eastAsia="SimSun" w:hAnsi="Times New Roman"/>
                <w:b/>
                <w:sz w:val="28"/>
                <w:szCs w:val="24"/>
                <w:lang w:eastAsia="zh-CN"/>
              </w:rPr>
              <w:t>Source:</w:t>
            </w:r>
          </w:p>
        </w:tc>
        <w:tc>
          <w:tcPr>
            <w:tcW w:w="0" w:type="auto"/>
            <w:shd w:val="clear" w:color="auto" w:fill="auto"/>
          </w:tcPr>
          <w:p w:rsidR="00D30CD7" w:rsidRDefault="00791CE5" w:rsidP="00F769DE">
            <w:pPr>
              <w:widowControl/>
              <w:spacing w:after="0" w:line="240" w:lineRule="auto"/>
              <w:jc w:val="both"/>
              <w:rPr>
                <w:rFonts w:ascii="Times New Roman" w:eastAsia="SimSun" w:hAnsi="Times New Roman"/>
                <w:b/>
                <w:sz w:val="28"/>
                <w:szCs w:val="24"/>
                <w:lang w:eastAsia="zh-CN"/>
              </w:rPr>
            </w:pPr>
            <w:r>
              <w:rPr>
                <w:rFonts w:ascii="Times New Roman" w:eastAsia="SimSun" w:hAnsi="Times New Roman"/>
                <w:b/>
                <w:sz w:val="28"/>
                <w:szCs w:val="24"/>
                <w:lang w:eastAsia="zh-CN"/>
              </w:rPr>
              <w:t>Requirements</w:t>
            </w:r>
          </w:p>
        </w:tc>
      </w:tr>
    </w:tbl>
    <w:p w:rsidR="00B17ACF" w:rsidRPr="00F769DE" w:rsidRDefault="00B17ACF" w:rsidP="00F769DE">
      <w:pPr>
        <w:widowControl/>
        <w:spacing w:after="0" w:line="240" w:lineRule="auto"/>
        <w:jc w:val="both"/>
        <w:rPr>
          <w:rFonts w:ascii="Times New Roman" w:eastAsia="SimSun" w:hAnsi="Times New Roman"/>
          <w:sz w:val="24"/>
          <w:szCs w:val="24"/>
          <w:lang w:eastAsia="zh-CN"/>
        </w:rPr>
      </w:pPr>
    </w:p>
    <w:p w:rsidR="00B17ACF" w:rsidRPr="00F769DE" w:rsidRDefault="002C2C60" w:rsidP="00F769DE">
      <w:pPr>
        <w:widowControl/>
        <w:spacing w:after="0" w:line="240" w:lineRule="auto"/>
        <w:jc w:val="both"/>
        <w:rPr>
          <w:rFonts w:ascii="Times New Roman" w:eastAsia="SimSun" w:hAnsi="Times New Roman"/>
          <w:sz w:val="24"/>
          <w:szCs w:val="24"/>
          <w:lang w:eastAsia="zh-CN"/>
        </w:rPr>
      </w:pPr>
      <w:r>
        <w:rPr>
          <w:rFonts w:ascii="Times New Roman" w:eastAsia="SimSun" w:hAnsi="Times New Roman"/>
          <w:b/>
          <w:sz w:val="28"/>
          <w:szCs w:val="24"/>
          <w:lang w:eastAsia="zh-CN"/>
        </w:rPr>
        <w:t>Joint</w:t>
      </w:r>
      <w:r w:rsidR="00C61F19" w:rsidRPr="00C61F19">
        <w:rPr>
          <w:rFonts w:ascii="Times New Roman" w:eastAsia="SimSun" w:hAnsi="Times New Roman"/>
          <w:b/>
          <w:sz w:val="28"/>
          <w:szCs w:val="24"/>
          <w:lang w:eastAsia="zh-CN"/>
        </w:rPr>
        <w:t xml:space="preserve"> Call for Proposals for extensions and improvements of ISO/IEC 23092 series</w:t>
      </w:r>
    </w:p>
    <w:p w:rsidR="00925498" w:rsidRPr="00473500" w:rsidRDefault="00B17ACF" w:rsidP="00F769DE">
      <w:pPr>
        <w:widowControl/>
        <w:spacing w:after="0" w:line="240" w:lineRule="auto"/>
        <w:jc w:val="both"/>
        <w:rPr>
          <w:b/>
          <w:bCs/>
          <w:noProof/>
        </w:rPr>
      </w:pPr>
      <w:r w:rsidRPr="00F769DE">
        <w:rPr>
          <w:rFonts w:ascii="Times New Roman" w:eastAsia="SimSun" w:hAnsi="Times New Roman"/>
          <w:b/>
          <w:sz w:val="28"/>
          <w:szCs w:val="24"/>
          <w:lang w:eastAsia="zh-CN"/>
        </w:rPr>
        <w:br w:type="page"/>
      </w:r>
    </w:p>
    <w:p w:rsidR="00925498" w:rsidRPr="00F769DE" w:rsidRDefault="00925498" w:rsidP="00F769DE">
      <w:pPr>
        <w:pStyle w:val="Heading1"/>
        <w:widowControl/>
        <w:spacing w:line="240" w:lineRule="auto"/>
        <w:jc w:val="both"/>
      </w:pPr>
      <w:bookmarkStart w:id="0" w:name="_Toc4656555"/>
      <w:r w:rsidRPr="00F769DE">
        <w:lastRenderedPageBreak/>
        <w:t>Introduction</w:t>
      </w:r>
      <w:bookmarkEnd w:id="0"/>
    </w:p>
    <w:p w:rsidR="00163C50" w:rsidRDefault="00925498">
      <w:pPr>
        <w:jc w:val="both"/>
      </w:pPr>
      <w:r w:rsidRPr="00F769DE">
        <w:t xml:space="preserve">The development of </w:t>
      </w:r>
      <w:r w:rsidR="002C6437" w:rsidRPr="00F769DE">
        <w:t>high-throughput sequencing</w:t>
      </w:r>
      <w:r w:rsidRPr="00F769DE">
        <w:t xml:space="preserve"> technologies </w:t>
      </w:r>
      <w:r w:rsidR="002C6437" w:rsidRPr="00F769DE">
        <w:t xml:space="preserve">has paved the way for </w:t>
      </w:r>
      <w:r w:rsidRPr="00F769DE">
        <w:t xml:space="preserve">the usage of genomic information as everyday practice in several fields, but the growing volume of data generated </w:t>
      </w:r>
      <w:r w:rsidR="002C6437" w:rsidRPr="00F769DE">
        <w:t xml:space="preserve">has </w:t>
      </w:r>
      <w:r w:rsidRPr="00F769DE">
        <w:t xml:space="preserve">become a serious obstacle </w:t>
      </w:r>
      <w:r w:rsidR="002C6437" w:rsidRPr="00F769DE">
        <w:t>to</w:t>
      </w:r>
      <w:r w:rsidRPr="00F769DE">
        <w:t xml:space="preserve"> a wider diffusion</w:t>
      </w:r>
      <w:r w:rsidR="002C6437" w:rsidRPr="00F769DE">
        <w:t xml:space="preserve"> </w:t>
      </w:r>
      <w:sdt>
        <w:sdtPr>
          <w:id w:val="-214051756"/>
          <w:citation/>
        </w:sdtPr>
        <w:sdtEndPr/>
        <w:sdtContent>
          <w:r w:rsidR="002C6437" w:rsidRPr="00321369">
            <w:fldChar w:fldCharType="begin"/>
          </w:r>
          <w:r w:rsidR="002C6437" w:rsidRPr="00321369">
            <w:instrText xml:space="preserve"> CITATION Kah11 \l 2057 </w:instrText>
          </w:r>
          <w:r w:rsidR="002C6437" w:rsidRPr="00321369">
            <w:fldChar w:fldCharType="separate"/>
          </w:r>
          <w:r w:rsidR="001B4091" w:rsidRPr="001B4091">
            <w:rPr>
              <w:noProof/>
            </w:rPr>
            <w:t>[1]</w:t>
          </w:r>
          <w:r w:rsidR="002C6437" w:rsidRPr="00321369">
            <w:fldChar w:fldCharType="end"/>
          </w:r>
        </w:sdtContent>
      </w:sdt>
      <w:sdt>
        <w:sdtPr>
          <w:id w:val="153890730"/>
          <w:citation/>
        </w:sdtPr>
        <w:sdtEndPr/>
        <w:sdtContent>
          <w:r w:rsidR="002C6437" w:rsidRPr="00321369">
            <w:fldChar w:fldCharType="begin"/>
          </w:r>
          <w:r w:rsidR="002C6437" w:rsidRPr="00321369">
            <w:instrText xml:space="preserve">CITATION Ste15 \l 2057 </w:instrText>
          </w:r>
          <w:r w:rsidR="002C6437" w:rsidRPr="00321369">
            <w:fldChar w:fldCharType="separate"/>
          </w:r>
          <w:r w:rsidR="001B4091">
            <w:rPr>
              <w:noProof/>
            </w:rPr>
            <w:t xml:space="preserve"> </w:t>
          </w:r>
          <w:r w:rsidR="001B4091" w:rsidRPr="001B4091">
            <w:rPr>
              <w:noProof/>
            </w:rPr>
            <w:t>[2]</w:t>
          </w:r>
          <w:r w:rsidR="002C6437" w:rsidRPr="00321369">
            <w:fldChar w:fldCharType="end"/>
          </w:r>
        </w:sdtContent>
      </w:sdt>
      <w:r w:rsidRPr="00321369">
        <w:t>. An</w:t>
      </w:r>
      <w:r w:rsidRPr="00F769DE">
        <w:t xml:space="preserve"> appropriate representation and an efficient compression of genomic data has been addressed in a previous </w:t>
      </w:r>
      <w:r w:rsidR="008D4811">
        <w:t xml:space="preserve">joint </w:t>
      </w:r>
      <w:r w:rsidRPr="00F769DE">
        <w:t xml:space="preserve">call </w:t>
      </w:r>
      <w:r w:rsidR="008D4811">
        <w:t>in May 2016 between</w:t>
      </w:r>
      <w:r w:rsidR="00791CE5">
        <w:t xml:space="preserve"> JTC1/SC29/WG11 (MPEG) and TC276</w:t>
      </w:r>
      <w:r w:rsidR="008D4811">
        <w:t xml:space="preserve">/WG5 </w:t>
      </w:r>
      <w:r w:rsidRPr="00F769DE">
        <w:t>whose results have led to the development of the ISO/IEC 23092 standards</w:t>
      </w:r>
      <w:r w:rsidR="002C6437" w:rsidRPr="00F769DE">
        <w:t xml:space="preserve"> </w:t>
      </w:r>
      <w:sdt>
        <w:sdtPr>
          <w:id w:val="-719745919"/>
          <w:citation/>
        </w:sdtPr>
        <w:sdtEndPr/>
        <w:sdtContent>
          <w:r w:rsidR="002C6437" w:rsidRPr="00F769DE">
            <w:fldChar w:fldCharType="begin"/>
          </w:r>
          <w:r w:rsidR="00644740" w:rsidRPr="00F769DE">
            <w:rPr>
              <w:lang w:val="en-GB"/>
            </w:rPr>
            <w:instrText xml:space="preserve">CITATION ISO19 \l 2057 </w:instrText>
          </w:r>
          <w:r w:rsidR="002C6437" w:rsidRPr="00F769DE">
            <w:fldChar w:fldCharType="separate"/>
          </w:r>
          <w:r w:rsidR="001B4091" w:rsidRPr="001B4091">
            <w:rPr>
              <w:noProof/>
              <w:lang w:val="en-GB"/>
            </w:rPr>
            <w:t>[3]</w:t>
          </w:r>
          <w:r w:rsidR="002C6437" w:rsidRPr="00F769DE">
            <w:fldChar w:fldCharType="end"/>
          </w:r>
        </w:sdtContent>
      </w:sdt>
      <w:r w:rsidR="00321369">
        <w:t xml:space="preserve"> series</w:t>
      </w:r>
      <w:r w:rsidRPr="00F769DE">
        <w:t xml:space="preserve">. </w:t>
      </w:r>
      <w:r w:rsidR="00163C50">
        <w:t>Another c</w:t>
      </w:r>
      <w:r w:rsidR="008B34BB">
        <w:t>all has been issued in July 2019</w:t>
      </w:r>
      <w:r w:rsidR="00163C50">
        <w:t xml:space="preserve"> for the compressed representation of genomic annotations</w:t>
      </w:r>
      <w:r w:rsidR="002F0B59">
        <w:t>, MPEG-G Part 6 and the proposed technology is undergoing core experiments and validation phases with the objective of finalizing a standard specification in 2021</w:t>
      </w:r>
      <w:r w:rsidR="00163C50">
        <w:t>.</w:t>
      </w:r>
    </w:p>
    <w:p w:rsidR="00925498" w:rsidRDefault="002F0B59">
      <w:pPr>
        <w:jc w:val="both"/>
      </w:pPr>
      <w:r>
        <w:t>Current ISO/IEC 23092 series</w:t>
      </w:r>
      <w:r w:rsidR="00925498" w:rsidRPr="00F769DE">
        <w:t xml:space="preserve"> provide a file and transport format, compression technology, metadata specifications, protection support and standard APIs for the access of sequencing data </w:t>
      </w:r>
      <w:r w:rsidR="00163C50">
        <w:t xml:space="preserve">and annotations </w:t>
      </w:r>
      <w:r>
        <w:t>in</w:t>
      </w:r>
      <w:r w:rsidR="00925498" w:rsidRPr="00F769DE">
        <w:t xml:space="preserve"> native compressed format</w:t>
      </w:r>
      <w:r>
        <w:t>s will be soon available with the planned standardization of MPEG-G Part 6</w:t>
      </w:r>
      <w:r w:rsidR="00925498" w:rsidRPr="00F769DE">
        <w:t>.</w:t>
      </w:r>
    </w:p>
    <w:p w:rsidR="00925498" w:rsidRPr="002A5203" w:rsidRDefault="00925498">
      <w:pPr>
        <w:jc w:val="both"/>
      </w:pPr>
      <w:r w:rsidRPr="00F769DE">
        <w:t>ISO/IEC JTC 1/SC 29</w:t>
      </w:r>
      <w:r w:rsidR="00E15FEC">
        <w:t>/WG 11 (MPEG) has the mission of</w:t>
      </w:r>
      <w:r w:rsidRPr="00F769DE">
        <w:t xml:space="preserve"> develop</w:t>
      </w:r>
      <w:r w:rsidR="00E15FEC">
        <w:t>ing</w:t>
      </w:r>
      <w:r w:rsidRPr="00F769DE">
        <w:t xml:space="preserve"> standards for </w:t>
      </w:r>
      <w:r w:rsidR="009C6EB3">
        <w:t xml:space="preserve">the </w:t>
      </w:r>
      <w:r w:rsidRPr="00F769DE">
        <w:t>coded representation and compression of digital audio</w:t>
      </w:r>
      <w:r w:rsidR="0086571C" w:rsidRPr="00F769DE">
        <w:t xml:space="preserve">, </w:t>
      </w:r>
      <w:r w:rsidRPr="00F769DE">
        <w:t>video</w:t>
      </w:r>
      <w:r w:rsidR="0086571C" w:rsidRPr="00F769DE">
        <w:t xml:space="preserve">, </w:t>
      </w:r>
      <w:r w:rsidRPr="00F769DE">
        <w:t>related data</w:t>
      </w:r>
      <w:r w:rsidR="0086571C" w:rsidRPr="00F769DE">
        <w:t xml:space="preserve"> and metadata including also other types of data beyond media</w:t>
      </w:r>
      <w:r w:rsidR="002C2C60">
        <w:t>, such as genomic data,</w:t>
      </w:r>
      <w:r w:rsidR="0086571C" w:rsidRPr="00F769DE">
        <w:t xml:space="preserve"> requiring efficient compression and processing</w:t>
      </w:r>
      <w:r w:rsidRPr="00F769DE">
        <w:t xml:space="preserve">. In its </w:t>
      </w:r>
      <w:r w:rsidR="0086571C" w:rsidRPr="00F769DE">
        <w:t>30</w:t>
      </w:r>
      <w:r w:rsidRPr="00F769DE">
        <w:t xml:space="preserve"> years of activity MPEG has </w:t>
      </w:r>
      <w:r w:rsidRPr="002A5203">
        <w:t>developed many generations of compression standards.</w:t>
      </w:r>
    </w:p>
    <w:p w:rsidR="000A51A4" w:rsidRDefault="008D4811" w:rsidP="008D4811">
      <w:pPr>
        <w:jc w:val="both"/>
        <w:rPr>
          <w:highlight w:val="yellow"/>
        </w:rPr>
      </w:pPr>
      <w:r w:rsidRPr="002A5203">
        <w:t>ISO/TC 276 works on standardization in the field of biotechnology processes that include analytical methods (Working Group 3) and data processing and integration (Working Group 5).</w:t>
      </w:r>
      <w:r w:rsidR="002C2C60">
        <w:t xml:space="preserve"> </w:t>
      </w:r>
    </w:p>
    <w:p w:rsidR="00D30CD7" w:rsidRPr="00F769DE" w:rsidRDefault="008D4811" w:rsidP="008D4811">
      <w:pPr>
        <w:jc w:val="both"/>
      </w:pPr>
      <w:r w:rsidRPr="002A5203">
        <w:t xml:space="preserve">By combining their respective expertise, ISO/TC 276 and MPEG have the possibility to further develop </w:t>
      </w:r>
      <w:r w:rsidR="00AC5B8F">
        <w:t xml:space="preserve">and improve </w:t>
      </w:r>
      <w:r w:rsidRPr="002A5203">
        <w:t xml:space="preserve">the ISO/IEC 23092 standard series by including </w:t>
      </w:r>
      <w:r w:rsidR="00AC5B8F">
        <w:t xml:space="preserve">new technologies and features. </w:t>
      </w:r>
    </w:p>
    <w:p w:rsidR="00E15FEC" w:rsidRDefault="00E15FEC" w:rsidP="00E15FEC">
      <w:pPr>
        <w:jc w:val="both"/>
      </w:pPr>
      <w:r>
        <w:t>With the objective of increasing the performance and extend the functionality set of the current MPEG-G technologies, preliminary investigations have shown the evidence possible improvement and extensions. New algorithms providing increases of current achievable compression performance, processing speed and more appropriate support of long read sequencing data have been submitted for consideration to the MPEG committee.</w:t>
      </w:r>
    </w:p>
    <w:p w:rsidR="00E15FEC" w:rsidRPr="009C7431" w:rsidRDefault="00E15FEC" w:rsidP="00E15FEC">
      <w:pPr>
        <w:jc w:val="both"/>
      </w:pPr>
      <w:r w:rsidRPr="009C7431">
        <w:t xml:space="preserve">Thus, this open </w:t>
      </w:r>
      <w:r w:rsidR="002C2C60" w:rsidRPr="009C7431">
        <w:t xml:space="preserve">joint </w:t>
      </w:r>
      <w:r w:rsidRPr="009C7431">
        <w:t>call intends to</w:t>
      </w:r>
      <w:r w:rsidR="002C2C60" w:rsidRPr="009C7431">
        <w:t xml:space="preserve"> solicit</w:t>
      </w:r>
      <w:r w:rsidRPr="009C7431">
        <w:t xml:space="preserve"> the submission of technologies addressing the following items:</w:t>
      </w:r>
    </w:p>
    <w:p w:rsidR="00093B95" w:rsidRPr="009C7431" w:rsidRDefault="00AC0100" w:rsidP="00093B95">
      <w:pPr>
        <w:pStyle w:val="ListParagraph"/>
        <w:numPr>
          <w:ilvl w:val="0"/>
          <w:numId w:val="40"/>
        </w:numPr>
        <w:jc w:val="both"/>
      </w:pPr>
      <w:r w:rsidRPr="009C7431">
        <w:t>low complexity coding modes</w:t>
      </w:r>
      <w:r w:rsidR="004A73F7" w:rsidRPr="009C7431">
        <w:t xml:space="preserve"> </w:t>
      </w:r>
    </w:p>
    <w:p w:rsidR="004A73F7" w:rsidRPr="009C7431" w:rsidRDefault="00F21754" w:rsidP="00093B95">
      <w:pPr>
        <w:pStyle w:val="ListParagraph"/>
        <w:numPr>
          <w:ilvl w:val="0"/>
          <w:numId w:val="40"/>
        </w:numPr>
        <w:jc w:val="both"/>
      </w:pPr>
      <w:r w:rsidRPr="009C7431">
        <w:t xml:space="preserve">searches </w:t>
      </w:r>
      <w:r>
        <w:t xml:space="preserve">for </w:t>
      </w:r>
      <w:r w:rsidR="004A73F7" w:rsidRPr="009C7431">
        <w:t>genom</w:t>
      </w:r>
      <w:r>
        <w:t xml:space="preserve">ic data and metadata </w:t>
      </w:r>
      <w:r w:rsidR="004A73F7" w:rsidRPr="009C7431">
        <w:t>in the compressed domain</w:t>
      </w:r>
    </w:p>
    <w:p w:rsidR="00093B95" w:rsidRPr="009C7431" w:rsidRDefault="00093B95" w:rsidP="00F769DE">
      <w:pPr>
        <w:jc w:val="both"/>
      </w:pPr>
      <w:r w:rsidRPr="009C7431">
        <w:t xml:space="preserve">Both technologies are expected to improve critical </w:t>
      </w:r>
      <w:r w:rsidR="006C3E24" w:rsidRPr="009C7431">
        <w:t xml:space="preserve">performance </w:t>
      </w:r>
      <w:r w:rsidRPr="009C7431">
        <w:t xml:space="preserve">aspects </w:t>
      </w:r>
      <w:r w:rsidR="006C3E24" w:rsidRPr="009C7431">
        <w:t>and remove</w:t>
      </w:r>
      <w:r w:rsidRPr="009C7431">
        <w:t xml:space="preserve"> </w:t>
      </w:r>
      <w:r w:rsidR="006C3E24" w:rsidRPr="009C7431">
        <w:t xml:space="preserve">some of </w:t>
      </w:r>
      <w:r w:rsidRPr="009C7431">
        <w:t xml:space="preserve">current limitations </w:t>
      </w:r>
      <w:r w:rsidR="006C3E24" w:rsidRPr="009C7431">
        <w:t>occurring when</w:t>
      </w:r>
      <w:r w:rsidRPr="009C7431">
        <w:t xml:space="preserve"> processing genomic data. </w:t>
      </w:r>
    </w:p>
    <w:p w:rsidR="00093B95" w:rsidRPr="009C7431" w:rsidRDefault="00093B95" w:rsidP="00F769DE">
      <w:pPr>
        <w:jc w:val="both"/>
      </w:pPr>
      <w:r w:rsidRPr="009C7431">
        <w:t xml:space="preserve">In particular, low complexity coding modes are expected to directly improve the speed of encoding and decoding, thus providing faster access to data and reduced latencies for transport and storage of massive amounts of data. In another dimension, lower complexity is also expected to increase the parallelization potential of current implementations and to provide a wider range of performance improvements for both encoder and decoder implementations.   </w:t>
      </w:r>
    </w:p>
    <w:p w:rsidR="00093B95" w:rsidRDefault="006C3E24" w:rsidP="00F769DE">
      <w:pPr>
        <w:jc w:val="both"/>
      </w:pPr>
      <w:r w:rsidRPr="009C7431">
        <w:t>The possibility of applying g</w:t>
      </w:r>
      <w:r w:rsidR="00093B95" w:rsidRPr="009C7431">
        <w:t xml:space="preserve">enome sequence searches </w:t>
      </w:r>
      <w:r w:rsidRPr="009C7431">
        <w:t xml:space="preserve">directly </w:t>
      </w:r>
      <w:r w:rsidR="00093B95" w:rsidRPr="009C7431">
        <w:t xml:space="preserve">in the compression domain </w:t>
      </w:r>
      <w:r w:rsidR="00697F32" w:rsidRPr="009C7431">
        <w:t xml:space="preserve">provides new </w:t>
      </w:r>
      <w:r w:rsidRPr="009C7431">
        <w:t xml:space="preserve">perspectives for efficient queries of both aligned and unaligned data. The searches, combined with the annotation information currently under standardization in ISO/IEC23092-6 will provide a unified </w:t>
      </w:r>
      <w:r w:rsidRPr="009C7431">
        <w:lastRenderedPageBreak/>
        <w:t>framework for browsing genomic data from raw reads up to tertiary analysis results.</w:t>
      </w:r>
    </w:p>
    <w:p w:rsidR="00925498" w:rsidRPr="00F769DE" w:rsidRDefault="00925498" w:rsidP="00F769DE">
      <w:pPr>
        <w:jc w:val="both"/>
        <w:rPr>
          <w:rFonts w:asciiTheme="minorHAnsi" w:hAnsiTheme="minorHAnsi"/>
        </w:rPr>
      </w:pPr>
      <w:r w:rsidRPr="00093B95">
        <w:t>ISO/IEC provides</w:t>
      </w:r>
      <w:r w:rsidRPr="00F769DE">
        <w:t xml:space="preserve"> a fr</w:t>
      </w:r>
      <w:r w:rsidR="00E15FEC">
        <w:t>amework for the improvement</w:t>
      </w:r>
      <w:r w:rsidR="00A0476D">
        <w:t xml:space="preserve"> </w:t>
      </w:r>
      <w:r w:rsidR="00E15FEC">
        <w:t xml:space="preserve">of the </w:t>
      </w:r>
      <w:r w:rsidR="00E15FEC" w:rsidRPr="002A5203">
        <w:t xml:space="preserve">ISO/IEC 23092 </w:t>
      </w:r>
      <w:r w:rsidRPr="00F769DE">
        <w:t>standard</w:t>
      </w:r>
      <w:r w:rsidR="00A0476D">
        <w:t>s</w:t>
      </w:r>
      <w:r w:rsidRPr="00F769DE">
        <w:t xml:space="preserve"> </w:t>
      </w:r>
      <w:r w:rsidR="00E15FEC">
        <w:t xml:space="preserve">series </w:t>
      </w:r>
      <w:r w:rsidRPr="00F769DE">
        <w:t xml:space="preserve">based on the </w:t>
      </w:r>
      <w:r w:rsidRPr="00F769DE">
        <w:rPr>
          <w:rFonts w:asciiTheme="minorHAnsi" w:hAnsiTheme="minorHAnsi"/>
        </w:rPr>
        <w:t>following steps:</w:t>
      </w:r>
    </w:p>
    <w:p w:rsidR="00925498" w:rsidRPr="0086571C" w:rsidRDefault="00925498" w:rsidP="00F769DE">
      <w:pPr>
        <w:pStyle w:val="ListParagraph"/>
        <w:widowControl/>
        <w:numPr>
          <w:ilvl w:val="0"/>
          <w:numId w:val="30"/>
        </w:numPr>
        <w:jc w:val="both"/>
      </w:pPr>
      <w:r w:rsidRPr="00F769DE">
        <w:t>an open call to any party possessing technologies satisfying all or a subset of identified requirements</w:t>
      </w:r>
    </w:p>
    <w:p w:rsidR="00925498" w:rsidRPr="0086571C" w:rsidRDefault="00925498" w:rsidP="00F769DE">
      <w:pPr>
        <w:pStyle w:val="ListParagraph"/>
        <w:widowControl/>
        <w:numPr>
          <w:ilvl w:val="0"/>
          <w:numId w:val="30"/>
        </w:numPr>
        <w:jc w:val="both"/>
      </w:pPr>
      <w:r w:rsidRPr="00F769DE">
        <w:t>a fair assessment of the performance of each submission</w:t>
      </w:r>
    </w:p>
    <w:p w:rsidR="00925498" w:rsidRPr="0086571C" w:rsidRDefault="00925498" w:rsidP="00F769DE">
      <w:pPr>
        <w:pStyle w:val="ListParagraph"/>
        <w:widowControl/>
        <w:numPr>
          <w:ilvl w:val="0"/>
          <w:numId w:val="30"/>
        </w:numPr>
        <w:jc w:val="both"/>
      </w:pPr>
      <w:r w:rsidRPr="00F769DE">
        <w:t>the identification of the most promising technologies</w:t>
      </w:r>
    </w:p>
    <w:p w:rsidR="00925498" w:rsidRPr="0086571C" w:rsidRDefault="00925498" w:rsidP="00F769DE">
      <w:pPr>
        <w:pStyle w:val="ListParagraph"/>
        <w:widowControl/>
        <w:numPr>
          <w:ilvl w:val="0"/>
          <w:numId w:val="30"/>
        </w:numPr>
        <w:jc w:val="both"/>
      </w:pPr>
      <w:r w:rsidRPr="00F769DE">
        <w:t>their combination in a Test</w:t>
      </w:r>
      <w:r w:rsidR="00A10079" w:rsidRPr="00F769DE">
        <w:t xml:space="preserve"> </w:t>
      </w:r>
      <w:r w:rsidRPr="00F769DE">
        <w:t>Model as a platform for collaboration</w:t>
      </w:r>
    </w:p>
    <w:p w:rsidR="00925498" w:rsidRPr="0086571C" w:rsidRDefault="00925498" w:rsidP="00F769DE">
      <w:pPr>
        <w:pStyle w:val="ListParagraph"/>
        <w:widowControl/>
        <w:numPr>
          <w:ilvl w:val="0"/>
          <w:numId w:val="30"/>
        </w:numPr>
        <w:jc w:val="both"/>
      </w:pPr>
      <w:r w:rsidRPr="00F769DE">
        <w:t>the progressive improvement of the Test Model via Core Experiments</w:t>
      </w:r>
    </w:p>
    <w:p w:rsidR="00925498" w:rsidRPr="0086571C" w:rsidRDefault="00925498" w:rsidP="00F769DE">
      <w:pPr>
        <w:pStyle w:val="ListParagraph"/>
        <w:widowControl/>
        <w:numPr>
          <w:ilvl w:val="0"/>
          <w:numId w:val="30"/>
        </w:numPr>
        <w:jc w:val="both"/>
      </w:pPr>
      <w:r w:rsidRPr="00F769DE">
        <w:t xml:space="preserve">the approval of the standard following the established ISO/IEC </w:t>
      </w:r>
      <w:proofErr w:type="gramStart"/>
      <w:r w:rsidRPr="00F769DE">
        <w:t>procedure</w:t>
      </w:r>
      <w:r w:rsidR="00E15FEC" w:rsidRPr="00E15FEC">
        <w:rPr>
          <w:vertAlign w:val="superscript"/>
        </w:rPr>
        <w:t>(</w:t>
      </w:r>
      <w:proofErr w:type="gramEnd"/>
      <w:r w:rsidRPr="00E15FEC">
        <w:rPr>
          <w:vertAlign w:val="superscript"/>
        </w:rPr>
        <w:footnoteReference w:id="1"/>
      </w:r>
      <w:r w:rsidR="00E15FEC" w:rsidRPr="00E15FEC">
        <w:rPr>
          <w:vertAlign w:val="superscript"/>
        </w:rPr>
        <w:t>)</w:t>
      </w:r>
    </w:p>
    <w:p w:rsidR="00925498" w:rsidRPr="0086571C" w:rsidRDefault="00925498" w:rsidP="00F769DE">
      <w:pPr>
        <w:pStyle w:val="ListParagraph"/>
        <w:widowControl/>
        <w:numPr>
          <w:ilvl w:val="0"/>
          <w:numId w:val="30"/>
        </w:numPr>
        <w:jc w:val="both"/>
      </w:pPr>
      <w:r w:rsidRPr="00F769DE">
        <w:t>the public availability of an informative software to associate coded information and annotations to genomic sequencing data information and a normative software to decompress genomic information and annotations.</w:t>
      </w:r>
    </w:p>
    <w:p w:rsidR="00925498" w:rsidRPr="00F769DE" w:rsidRDefault="00925498" w:rsidP="00F769DE">
      <w:pPr>
        <w:pStyle w:val="Heading1"/>
        <w:widowControl/>
        <w:spacing w:line="240" w:lineRule="auto"/>
        <w:jc w:val="both"/>
        <w:rPr>
          <w:rFonts w:asciiTheme="minorHAnsi" w:hAnsiTheme="minorHAnsi"/>
        </w:rPr>
      </w:pPr>
      <w:bookmarkStart w:id="1" w:name="_Toc4656556"/>
      <w:r w:rsidRPr="00F769DE">
        <w:rPr>
          <w:rFonts w:asciiTheme="minorHAnsi" w:hAnsiTheme="minorHAnsi"/>
        </w:rPr>
        <w:t>Call for Proposals background</w:t>
      </w:r>
      <w:bookmarkEnd w:id="1"/>
    </w:p>
    <w:p w:rsidR="000358D7" w:rsidRPr="000358D7" w:rsidRDefault="000358D7" w:rsidP="000358D7">
      <w:pPr>
        <w:pStyle w:val="Heading2"/>
        <w:rPr>
          <w:rFonts w:asciiTheme="minorHAnsi" w:hAnsiTheme="minorHAnsi"/>
          <w:lang w:val="en-US"/>
        </w:rPr>
      </w:pPr>
      <w:bookmarkStart w:id="2" w:name="_Toc4656557"/>
      <w:r w:rsidRPr="000358D7">
        <w:rPr>
          <w:rFonts w:asciiTheme="minorHAnsi" w:hAnsiTheme="minorHAnsi"/>
          <w:lang w:val="en-US"/>
        </w:rPr>
        <w:t>Compression as a critical element in genomic information processing</w:t>
      </w:r>
    </w:p>
    <w:p w:rsidR="000A51A4" w:rsidRDefault="000358D7" w:rsidP="00E15FEC">
      <w:pPr>
        <w:jc w:val="both"/>
      </w:pPr>
      <w:r w:rsidRPr="000358D7">
        <w:t xml:space="preserve">The sequencing of the genetic information of human genome has become affordable due to high-throughput sequencing technology. This opens new perspectives for the diagnosis and successful treatment of cancer and other genetic illnesses. However, there remain challenges, scientific as well as computational, that need to be addressed for this technology to find its way into everyday practice in healthcare and medicine. </w:t>
      </w:r>
      <w:r w:rsidR="00B8631A">
        <w:t xml:space="preserve">These challenges are recognized by initiatives such as the </w:t>
      </w:r>
      <w:r w:rsidR="00B8631A" w:rsidRPr="000273B6">
        <w:t xml:space="preserve">Genomic Standards Consortium (GSC), https://gensc.org. </w:t>
      </w:r>
      <w:r w:rsidR="00B8631A">
        <w:t xml:space="preserve"> </w:t>
      </w:r>
      <w:r w:rsidRPr="000358D7">
        <w:t xml:space="preserve">The first challenge is to cope with the flood of sequencing data. For instance, a database covering the inhabitants of a small country like Switzerland would need to store a staggering amount of data, about 2'335'740 Terabytes. The second challenge is the ability to process such a </w:t>
      </w:r>
      <w:r w:rsidR="004E1602">
        <w:t xml:space="preserve">volume </w:t>
      </w:r>
      <w:r w:rsidRPr="000358D7">
        <w:t xml:space="preserve">of data in order to 1) increase the scientific knowledge of genome sequence information and 2) search genome databases for diagnosis and therapy purposes. </w:t>
      </w:r>
      <w:r w:rsidR="000A51A4" w:rsidRPr="000358D7">
        <w:t>High-performance compression of genomic data is required to reduce the storage size, increase transmission speed and reduce the cost of</w:t>
      </w:r>
      <w:r w:rsidR="000A51A4">
        <w:t xml:space="preserve"> the</w:t>
      </w:r>
      <w:r w:rsidR="000A51A4" w:rsidRPr="000358D7">
        <w:t xml:space="preserve"> I/O bandwidth </w:t>
      </w:r>
      <w:r w:rsidR="000A51A4">
        <w:t xml:space="preserve">required to </w:t>
      </w:r>
      <w:r w:rsidR="000A51A4" w:rsidRPr="000358D7">
        <w:t xml:space="preserve">connect </w:t>
      </w:r>
      <w:r w:rsidR="000A51A4">
        <w:t xml:space="preserve">the </w:t>
      </w:r>
      <w:r w:rsidR="000A51A4" w:rsidRPr="000358D7">
        <w:t xml:space="preserve">database </w:t>
      </w:r>
      <w:r w:rsidR="000A51A4">
        <w:t>with</w:t>
      </w:r>
      <w:r w:rsidR="000A51A4" w:rsidRPr="000358D7">
        <w:t xml:space="preserve"> processing facilities.</w:t>
      </w:r>
      <w:r w:rsidR="000A51A4">
        <w:t xml:space="preserve"> </w:t>
      </w:r>
    </w:p>
    <w:p w:rsidR="000A51A4" w:rsidRDefault="000358D7" w:rsidP="000A51A4">
      <w:pPr>
        <w:jc w:val="both"/>
      </w:pPr>
      <w:proofErr w:type="spellStart"/>
      <w:r w:rsidRPr="000358D7">
        <w:t>Th</w:t>
      </w:r>
      <w:proofErr w:type="spellEnd"/>
      <w:r w:rsidRPr="000358D7">
        <w:t>e current trends in sequencing data generation show clearly that the storage and tran</w:t>
      </w:r>
      <w:r w:rsidR="00C8315F">
        <w:t>sfer (bandwidth) costs are</w:t>
      </w:r>
      <w:r w:rsidRPr="000358D7">
        <w:t xml:space="preserve"> comparable to the costs of sequencing [1] [2]. </w:t>
      </w:r>
      <w:r w:rsidR="000A51A4">
        <w:t>In addition, the lack of interoperability between compressed data storage facilities and the cost of accessing increasing volumes of data represent a major obstacle to the implementation of economical and efficient genome analysis applications for</w:t>
      </w:r>
      <w:r w:rsidR="000A51A4" w:rsidRPr="000358D7">
        <w:t xml:space="preserve"> personalized medicine, early diagnostics an</w:t>
      </w:r>
      <w:r w:rsidR="000A51A4">
        <w:t>d drugs discovery</w:t>
      </w:r>
      <w:r w:rsidR="000A51A4" w:rsidRPr="000358D7">
        <w:t>.</w:t>
      </w:r>
      <w:r w:rsidR="000A51A4">
        <w:t xml:space="preserve"> The picture is made even more complex by the proliferation of a number of solutions and file formats, each one addressing a particular use case or step of bioinformatics data analysis workflows for high-throughput sequencing data. </w:t>
      </w:r>
      <w:r w:rsidR="00B8631A">
        <w:t xml:space="preserve">While some formats such as SAM </w:t>
      </w:r>
      <w:sdt>
        <w:sdtPr>
          <w:id w:val="-471676731"/>
          <w:citation/>
        </w:sdtPr>
        <w:sdtContent>
          <w:r w:rsidR="001B4091">
            <w:fldChar w:fldCharType="begin"/>
          </w:r>
          <w:r w:rsidR="001B4091">
            <w:rPr>
              <w:lang w:val="fr-CH"/>
            </w:rPr>
            <w:instrText xml:space="preserve">CITATION The20 \l 4108 </w:instrText>
          </w:r>
          <w:r w:rsidR="001B4091">
            <w:fldChar w:fldCharType="separate"/>
          </w:r>
          <w:r w:rsidR="001B4091" w:rsidRPr="001B4091">
            <w:rPr>
              <w:noProof/>
              <w:lang w:val="fr-CH"/>
            </w:rPr>
            <w:t>[4]</w:t>
          </w:r>
          <w:r w:rsidR="001B4091">
            <w:fldChar w:fldCharType="end"/>
          </w:r>
        </w:sdtContent>
      </w:sdt>
      <w:r w:rsidR="001B4091">
        <w:t xml:space="preserve"> </w:t>
      </w:r>
      <w:r w:rsidR="00B8631A">
        <w:t xml:space="preserve">are supported by compressed versions such as BAM or CRAM, they do not offer </w:t>
      </w:r>
      <w:r w:rsidR="00861671">
        <w:t>the full</w:t>
      </w:r>
      <w:r w:rsidR="00B8631A">
        <w:t xml:space="preserve"> func</w:t>
      </w:r>
      <w:r w:rsidR="00861671">
        <w:t>tionality needed to support the entire data chain from raw data to medical reports.</w:t>
      </w:r>
      <w:r w:rsidR="00B8631A">
        <w:t xml:space="preserve">  </w:t>
      </w:r>
      <w:r w:rsidR="000A51A4">
        <w:t xml:space="preserve">That implies a need for frequent format conversions, especially when data moves from one processing step to the next one, when it is used for a different application than the original one, or when it is transmitted from one user to another. Thus, the absence of a unified exchange format able to handle the majority of data </w:t>
      </w:r>
      <w:r w:rsidR="000A51A4">
        <w:lastRenderedPageBreak/>
        <w:t>structures relevant to high-throughput sequencing data analysis hampers the possibility of writing streamlined analysis workflows; it stifles data reuse; and it impairs efficient communication between different actors in the field.</w:t>
      </w:r>
    </w:p>
    <w:p w:rsidR="00B03CAD" w:rsidRDefault="000A51A4" w:rsidP="000A51A4">
      <w:pPr>
        <w:jc w:val="both"/>
      </w:pPr>
      <w:r>
        <w:t>The ISO/IEC 23092 series strives to address most of these issues and enforce best practices in the field. It has been designed with interoperability and meaningful data sharing in mind; it offers automatic advantages such as transparent transport and a robust configurable protection layer. The incorporation of novel use cases in the standard will result in an even more attractive solution to store and exchange high-throughput data in the field of bioinformatics.</w:t>
      </w:r>
    </w:p>
    <w:p w:rsidR="00431E25" w:rsidRPr="000358D7" w:rsidRDefault="00431E25" w:rsidP="000A51A4">
      <w:pPr>
        <w:jc w:val="both"/>
      </w:pPr>
    </w:p>
    <w:p w:rsidR="00925498" w:rsidRPr="00F769DE" w:rsidRDefault="00925498" w:rsidP="00F769DE">
      <w:pPr>
        <w:pStyle w:val="Heading1"/>
        <w:widowControl/>
        <w:spacing w:line="240" w:lineRule="auto"/>
        <w:jc w:val="both"/>
        <w:rPr>
          <w:rFonts w:asciiTheme="minorHAnsi" w:hAnsiTheme="minorHAnsi"/>
        </w:rPr>
      </w:pPr>
      <w:bookmarkStart w:id="3" w:name="_Toc4656559"/>
      <w:bookmarkStart w:id="4" w:name="_Toc4656560"/>
      <w:bookmarkStart w:id="5" w:name="_Toc4656561"/>
      <w:bookmarkStart w:id="6" w:name="_Toc4656562"/>
      <w:bookmarkStart w:id="7" w:name="_Toc4656563"/>
      <w:bookmarkEnd w:id="2"/>
      <w:bookmarkEnd w:id="3"/>
      <w:bookmarkEnd w:id="4"/>
      <w:bookmarkEnd w:id="5"/>
      <w:bookmarkEnd w:id="6"/>
      <w:r w:rsidRPr="00F769DE">
        <w:rPr>
          <w:rFonts w:asciiTheme="minorHAnsi" w:hAnsiTheme="minorHAnsi"/>
        </w:rPr>
        <w:t>Open standard development process</w:t>
      </w:r>
      <w:bookmarkEnd w:id="7"/>
    </w:p>
    <w:p w:rsidR="00925498" w:rsidRPr="00F769DE" w:rsidRDefault="00925498">
      <w:pPr>
        <w:jc w:val="both"/>
        <w:rPr>
          <w:rFonts w:asciiTheme="minorHAnsi" w:hAnsiTheme="minorHAnsi"/>
        </w:rPr>
      </w:pPr>
      <w:r w:rsidRPr="00F769DE">
        <w:rPr>
          <w:rFonts w:asciiTheme="minorHAnsi" w:hAnsiTheme="minorHAnsi"/>
        </w:rPr>
        <w:t xml:space="preserve">The process that will be followed </w:t>
      </w:r>
      <w:r w:rsidR="001A68FF">
        <w:rPr>
          <w:rFonts w:asciiTheme="minorHAnsi" w:hAnsiTheme="minorHAnsi"/>
        </w:rPr>
        <w:t xml:space="preserve">by </w:t>
      </w:r>
      <w:r w:rsidR="001A68FF" w:rsidRPr="00F769DE">
        <w:t>ISO/IEC JTC 1/SC 29</w:t>
      </w:r>
      <w:r w:rsidR="001A68FF">
        <w:t xml:space="preserve">/WG 11 (MPEG) </w:t>
      </w:r>
      <w:r w:rsidRPr="00F769DE">
        <w:rPr>
          <w:rFonts w:asciiTheme="minorHAnsi" w:hAnsiTheme="minorHAnsi"/>
        </w:rPr>
        <w:t xml:space="preserve">for the development of </w:t>
      </w:r>
      <w:r w:rsidR="001A68FF">
        <w:rPr>
          <w:rFonts w:asciiTheme="minorHAnsi" w:hAnsiTheme="minorHAnsi"/>
        </w:rPr>
        <w:t xml:space="preserve">the </w:t>
      </w:r>
      <w:r w:rsidR="00A0476D">
        <w:rPr>
          <w:rFonts w:asciiTheme="minorHAnsi" w:hAnsiTheme="minorHAnsi"/>
        </w:rPr>
        <w:t>extensions of the</w:t>
      </w:r>
      <w:r w:rsidRPr="00F769DE">
        <w:rPr>
          <w:rFonts w:asciiTheme="minorHAnsi" w:hAnsiTheme="minorHAnsi"/>
        </w:rPr>
        <w:t xml:space="preserve"> </w:t>
      </w:r>
      <w:r w:rsidR="001A68FF" w:rsidRPr="002A5203">
        <w:t xml:space="preserve">ISO/IEC 23092 </w:t>
      </w:r>
      <w:r w:rsidRPr="00F769DE">
        <w:rPr>
          <w:rFonts w:asciiTheme="minorHAnsi" w:hAnsiTheme="minorHAnsi"/>
        </w:rPr>
        <w:t xml:space="preserve">standard </w:t>
      </w:r>
      <w:r w:rsidR="001A68FF">
        <w:rPr>
          <w:rFonts w:asciiTheme="minorHAnsi" w:hAnsiTheme="minorHAnsi"/>
        </w:rPr>
        <w:t>series,</w:t>
      </w:r>
      <w:r w:rsidRPr="00F769DE">
        <w:rPr>
          <w:rFonts w:asciiTheme="minorHAnsi" w:hAnsiTheme="minorHAnsi"/>
        </w:rPr>
        <w:t xml:space="preserve"> is based on the well-established and successful approach refined during the last three decades:</w:t>
      </w:r>
    </w:p>
    <w:p w:rsidR="00925498" w:rsidRPr="00F769DE" w:rsidRDefault="001A68FF">
      <w:pPr>
        <w:pStyle w:val="ListParagraph"/>
        <w:widowControl/>
        <w:numPr>
          <w:ilvl w:val="0"/>
          <w:numId w:val="36"/>
        </w:numPr>
        <w:jc w:val="both"/>
        <w:rPr>
          <w:rFonts w:asciiTheme="minorHAnsi" w:hAnsiTheme="minorHAnsi"/>
        </w:rPr>
      </w:pPr>
      <w:r>
        <w:rPr>
          <w:rFonts w:asciiTheme="minorHAnsi" w:hAnsiTheme="minorHAnsi"/>
        </w:rPr>
        <w:t xml:space="preserve">A </w:t>
      </w:r>
      <w:r w:rsidR="00925498" w:rsidRPr="00F769DE">
        <w:rPr>
          <w:rFonts w:asciiTheme="minorHAnsi" w:hAnsiTheme="minorHAnsi"/>
        </w:rPr>
        <w:t xml:space="preserve">Call for Proposals is issued (this document) which is open to any interested party ready to accept ISO/IEC IP policy (see later in this document); acceptable proposals can satisfy all or only a subset of the requirements; interested parties which are not members of MPEG have the possibility to address any questions and requests of documentation to a dedicated contact person mentioned below in section </w:t>
      </w:r>
      <w:r w:rsidR="00925498" w:rsidRPr="00F769DE">
        <w:rPr>
          <w:rFonts w:asciiTheme="minorHAnsi" w:hAnsiTheme="minorHAnsi"/>
        </w:rPr>
        <w:fldChar w:fldCharType="begin"/>
      </w:r>
      <w:r w:rsidR="00925498" w:rsidRPr="00F769DE">
        <w:rPr>
          <w:rFonts w:asciiTheme="minorHAnsi" w:hAnsiTheme="minorHAnsi"/>
        </w:rPr>
        <w:instrText xml:space="preserve"> REF _Ref444196592 \r \h  \* MERGEFORMAT </w:instrText>
      </w:r>
      <w:r w:rsidR="00925498" w:rsidRPr="00F769DE">
        <w:rPr>
          <w:rFonts w:asciiTheme="minorHAnsi" w:hAnsiTheme="minorHAnsi"/>
        </w:rPr>
      </w:r>
      <w:r w:rsidR="00925498" w:rsidRPr="00F769DE">
        <w:rPr>
          <w:rFonts w:asciiTheme="minorHAnsi" w:hAnsiTheme="minorHAnsi"/>
        </w:rPr>
        <w:fldChar w:fldCharType="separate"/>
      </w:r>
      <w:r w:rsidR="00925498" w:rsidRPr="00F769DE">
        <w:rPr>
          <w:rFonts w:asciiTheme="minorHAnsi" w:hAnsiTheme="minorHAnsi"/>
        </w:rPr>
        <w:t>7</w:t>
      </w:r>
      <w:r w:rsidR="00925498" w:rsidRPr="00F769DE">
        <w:rPr>
          <w:rFonts w:asciiTheme="minorHAnsi" w:hAnsiTheme="minorHAnsi"/>
        </w:rPr>
        <w:fldChar w:fldCharType="end"/>
      </w:r>
      <w:r w:rsidR="00925498" w:rsidRPr="00F769DE">
        <w:rPr>
          <w:rFonts w:asciiTheme="minorHAnsi" w:hAnsiTheme="minorHAnsi"/>
        </w:rPr>
        <w:t xml:space="preserve">; </w:t>
      </w:r>
    </w:p>
    <w:p w:rsidR="00925498" w:rsidRPr="00F769DE" w:rsidRDefault="00925498">
      <w:pPr>
        <w:pStyle w:val="ListParagraph"/>
        <w:widowControl/>
        <w:numPr>
          <w:ilvl w:val="0"/>
          <w:numId w:val="36"/>
        </w:numPr>
        <w:jc w:val="both"/>
        <w:rPr>
          <w:rFonts w:asciiTheme="minorHAnsi" w:hAnsiTheme="minorHAnsi"/>
        </w:rPr>
      </w:pPr>
      <w:r w:rsidRPr="00F769DE">
        <w:rPr>
          <w:rFonts w:asciiTheme="minorHAnsi" w:hAnsiTheme="minorHAnsi"/>
        </w:rPr>
        <w:t xml:space="preserve">The evaluation criteria and process elaborated by ISO/TC 276 and MPEG experts and approved by the delegates </w:t>
      </w:r>
      <w:r w:rsidR="00870348">
        <w:rPr>
          <w:rFonts w:asciiTheme="minorHAnsi" w:hAnsiTheme="minorHAnsi"/>
        </w:rPr>
        <w:t>have been</w:t>
      </w:r>
      <w:r w:rsidRPr="00F769DE">
        <w:rPr>
          <w:rFonts w:asciiTheme="minorHAnsi" w:hAnsiTheme="minorHAnsi"/>
        </w:rPr>
        <w:t xml:space="preserve"> published in parallel to the Final Call for Proposals </w:t>
      </w:r>
      <w:sdt>
        <w:sdtPr>
          <w:rPr>
            <w:rFonts w:asciiTheme="minorHAnsi" w:hAnsiTheme="minorHAnsi"/>
          </w:rPr>
          <w:id w:val="1349826946"/>
          <w:citation/>
        </w:sdtPr>
        <w:sdtEndPr/>
        <w:sdtContent>
          <w:r w:rsidRPr="00F769DE">
            <w:rPr>
              <w:rFonts w:asciiTheme="minorHAnsi" w:hAnsiTheme="minorHAnsi"/>
            </w:rPr>
            <w:fldChar w:fldCharType="begin"/>
          </w:r>
          <w:r w:rsidR="00007020">
            <w:rPr>
              <w:rFonts w:asciiTheme="minorHAnsi" w:hAnsiTheme="minorHAnsi"/>
            </w:rPr>
            <w:instrText xml:space="preserve">CITATION MPE161 \l 2057 </w:instrText>
          </w:r>
          <w:r w:rsidRPr="00F769DE">
            <w:rPr>
              <w:rFonts w:asciiTheme="minorHAnsi" w:hAnsiTheme="minorHAnsi"/>
            </w:rPr>
            <w:fldChar w:fldCharType="separate"/>
          </w:r>
          <w:r w:rsidR="001B4091" w:rsidRPr="001B4091">
            <w:rPr>
              <w:rFonts w:asciiTheme="minorHAnsi" w:hAnsiTheme="minorHAnsi"/>
              <w:noProof/>
            </w:rPr>
            <w:t>[5]</w:t>
          </w:r>
          <w:r w:rsidRPr="00F769DE">
            <w:rPr>
              <w:rFonts w:asciiTheme="minorHAnsi" w:hAnsiTheme="minorHAnsi"/>
            </w:rPr>
            <w:fldChar w:fldCharType="end"/>
          </w:r>
        </w:sdtContent>
      </w:sdt>
      <w:r w:rsidRPr="00F769DE">
        <w:rPr>
          <w:rFonts w:asciiTheme="minorHAnsi" w:hAnsiTheme="minorHAnsi"/>
        </w:rPr>
        <w:t>; furthermore, proponents may provide comments on the requirements and the evaluation process in the context of the application scenarios covered by the Call;</w:t>
      </w:r>
    </w:p>
    <w:p w:rsidR="00925498" w:rsidRPr="00F769DE" w:rsidRDefault="00A0476D">
      <w:pPr>
        <w:pStyle w:val="ListParagraph"/>
        <w:widowControl/>
        <w:numPr>
          <w:ilvl w:val="0"/>
          <w:numId w:val="36"/>
        </w:numPr>
        <w:jc w:val="both"/>
        <w:rPr>
          <w:rFonts w:asciiTheme="minorHAnsi" w:hAnsiTheme="minorHAnsi"/>
        </w:rPr>
      </w:pPr>
      <w:r>
        <w:rPr>
          <w:rFonts w:asciiTheme="minorHAnsi" w:hAnsiTheme="minorHAnsi"/>
        </w:rPr>
        <w:t>T</w:t>
      </w:r>
      <w:r w:rsidR="00925498" w:rsidRPr="00F769DE">
        <w:rPr>
          <w:rFonts w:asciiTheme="minorHAnsi" w:hAnsiTheme="minorHAnsi"/>
        </w:rPr>
        <w:t>he assessment of the received proposals will identify either a proposal that will become the Test Model, or a set of the most promising technologies that will be combined into the Test Model</w:t>
      </w:r>
      <w:r>
        <w:rPr>
          <w:rFonts w:asciiTheme="minorHAnsi" w:hAnsiTheme="minorHAnsi"/>
        </w:rPr>
        <w:t xml:space="preserve"> implementing the extensions to the current ISO/IEC 23092 series.</w:t>
      </w:r>
      <w:r w:rsidR="00925498" w:rsidRPr="00F769DE">
        <w:rPr>
          <w:rFonts w:asciiTheme="minorHAnsi" w:hAnsiTheme="minorHAnsi"/>
        </w:rPr>
        <w:t xml:space="preserve">; </w:t>
      </w:r>
    </w:p>
    <w:p w:rsidR="00925498" w:rsidRPr="002A5203" w:rsidRDefault="00A0476D" w:rsidP="00A0476D">
      <w:pPr>
        <w:pStyle w:val="ListParagraph"/>
        <w:widowControl/>
        <w:ind w:left="360"/>
        <w:jc w:val="both"/>
        <w:rPr>
          <w:rFonts w:asciiTheme="minorHAnsi" w:hAnsiTheme="minorHAnsi"/>
        </w:rPr>
      </w:pPr>
      <w:r>
        <w:rPr>
          <w:rFonts w:asciiTheme="minorHAnsi" w:hAnsiTheme="minorHAnsi"/>
        </w:rPr>
        <w:t>T</w:t>
      </w:r>
      <w:r w:rsidR="00925498" w:rsidRPr="00F769DE">
        <w:rPr>
          <w:rFonts w:asciiTheme="minorHAnsi" w:hAnsiTheme="minorHAnsi"/>
        </w:rPr>
        <w:t xml:space="preserve">he Test Model is intended as an initial step and a platform for further collaboration; throughout the working period that will follow the assessment of the proposals, the Test Model will be progressively improved through the specification of several Core Experiments; this process allows integrating </w:t>
      </w:r>
      <w:r w:rsidR="00925498" w:rsidRPr="002A5203">
        <w:rPr>
          <w:rFonts w:asciiTheme="minorHAnsi" w:hAnsiTheme="minorHAnsi"/>
        </w:rPr>
        <w:t>further relevant enhancements proposed and identified during the whole period. This working period usually lasts several months;</w:t>
      </w:r>
    </w:p>
    <w:p w:rsidR="00925498" w:rsidRPr="002A5203" w:rsidRDefault="00A0476D" w:rsidP="0062149E">
      <w:pPr>
        <w:pStyle w:val="ListParagraph"/>
        <w:widowControl/>
        <w:numPr>
          <w:ilvl w:val="0"/>
          <w:numId w:val="36"/>
        </w:numPr>
        <w:jc w:val="both"/>
        <w:rPr>
          <w:rFonts w:asciiTheme="minorHAnsi" w:hAnsiTheme="minorHAnsi"/>
        </w:rPr>
      </w:pPr>
      <w:r>
        <w:rPr>
          <w:rFonts w:asciiTheme="minorHAnsi" w:hAnsiTheme="minorHAnsi"/>
        </w:rPr>
        <w:t>A</w:t>
      </w:r>
      <w:r w:rsidR="00925498" w:rsidRPr="002A5203">
        <w:rPr>
          <w:rFonts w:asciiTheme="minorHAnsi" w:hAnsiTheme="minorHAnsi"/>
        </w:rPr>
        <w:t xml:space="preserve">t the end of the process described above, the new standard will be approved according to the established ISO/IEC procedure described </w:t>
      </w:r>
      <w:r w:rsidR="002A5203">
        <w:rPr>
          <w:rFonts w:asciiTheme="minorHAnsi" w:hAnsiTheme="minorHAnsi"/>
        </w:rPr>
        <w:t xml:space="preserve">at </w:t>
      </w:r>
      <w:hyperlink r:id="rId10" w:history="1">
        <w:r w:rsidR="0062149E" w:rsidRPr="00EE5BC9">
          <w:rPr>
            <w:rStyle w:val="Hyperlink"/>
            <w:rFonts w:asciiTheme="minorHAnsi" w:hAnsiTheme="minorHAnsi"/>
          </w:rPr>
          <w:t>https://www.iso.org/developing-standards.html</w:t>
        </w:r>
      </w:hyperlink>
      <w:r w:rsidR="0062149E">
        <w:rPr>
          <w:rFonts w:asciiTheme="minorHAnsi" w:hAnsiTheme="minorHAnsi"/>
        </w:rPr>
        <w:t xml:space="preserve"> and </w:t>
      </w:r>
      <w:hyperlink r:id="rId11" w:history="1">
        <w:r w:rsidR="0062149E" w:rsidRPr="00EE5BC9">
          <w:rPr>
            <w:rStyle w:val="Hyperlink"/>
            <w:rFonts w:asciiTheme="minorHAnsi" w:hAnsiTheme="minorHAnsi"/>
          </w:rPr>
          <w:t>https://www.iso.org/stages-and-resources-for-standards-development.html</w:t>
        </w:r>
      </w:hyperlink>
      <w:r w:rsidR="0062149E">
        <w:rPr>
          <w:rFonts w:asciiTheme="minorHAnsi" w:hAnsiTheme="minorHAnsi"/>
        </w:rPr>
        <w:t xml:space="preserve"> </w:t>
      </w:r>
      <w:r w:rsidR="00925498" w:rsidRPr="002A5203">
        <w:rPr>
          <w:rFonts w:asciiTheme="minorHAnsi" w:hAnsiTheme="minorHAnsi"/>
        </w:rPr>
        <w:t>;</w:t>
      </w:r>
    </w:p>
    <w:p w:rsidR="00925498" w:rsidRPr="00F769DE" w:rsidRDefault="00A0476D">
      <w:pPr>
        <w:pStyle w:val="ListParagraph"/>
        <w:widowControl/>
        <w:numPr>
          <w:ilvl w:val="0"/>
          <w:numId w:val="36"/>
        </w:numPr>
        <w:jc w:val="both"/>
        <w:rPr>
          <w:rFonts w:asciiTheme="minorHAnsi" w:hAnsiTheme="minorHAnsi"/>
        </w:rPr>
      </w:pPr>
      <w:r>
        <w:rPr>
          <w:rFonts w:asciiTheme="minorHAnsi" w:hAnsiTheme="minorHAnsi"/>
        </w:rPr>
        <w:t>I</w:t>
      </w:r>
      <w:r w:rsidR="00925498" w:rsidRPr="002A5203">
        <w:rPr>
          <w:rFonts w:asciiTheme="minorHAnsi" w:hAnsiTheme="minorHAnsi"/>
        </w:rPr>
        <w:t>n MPEG "standard" typically means a description of the normative sequence of operations to be performed on compressed</w:t>
      </w:r>
      <w:r w:rsidR="00925498" w:rsidRPr="00F769DE">
        <w:rPr>
          <w:rFonts w:asciiTheme="minorHAnsi" w:hAnsiTheme="minorHAnsi"/>
        </w:rPr>
        <w:t xml:space="preserve"> and/or transported data in order to reconstruct data into their original (uncompressed) form. This is what MPEG calls "decoding" process. A reference implementation of a "decoder" is typically developed and actually assumes a "normative" status. Conversely one or more entire or partial implementations of "encoders" are also developed as reference examples, but they assume only an "informative" status.</w:t>
      </w:r>
    </w:p>
    <w:p w:rsidR="00925498" w:rsidRPr="00F769DE" w:rsidRDefault="00925498" w:rsidP="00F769DE">
      <w:pPr>
        <w:pStyle w:val="Heading1"/>
        <w:widowControl/>
        <w:spacing w:line="240" w:lineRule="auto"/>
        <w:jc w:val="both"/>
        <w:rPr>
          <w:rFonts w:asciiTheme="minorHAnsi" w:hAnsiTheme="minorHAnsi"/>
        </w:rPr>
      </w:pPr>
      <w:bookmarkStart w:id="8" w:name="_Toc444193826"/>
      <w:bookmarkStart w:id="9" w:name="_Toc4656564"/>
      <w:bookmarkStart w:id="10" w:name="_Toc433317015"/>
      <w:r w:rsidRPr="00F769DE">
        <w:rPr>
          <w:rFonts w:asciiTheme="minorHAnsi" w:hAnsiTheme="minorHAnsi"/>
        </w:rPr>
        <w:t>Technology Solicited by this Call</w:t>
      </w:r>
      <w:bookmarkEnd w:id="8"/>
      <w:bookmarkEnd w:id="9"/>
    </w:p>
    <w:p w:rsidR="00925498" w:rsidRPr="009C7431" w:rsidRDefault="00925498">
      <w:pPr>
        <w:jc w:val="both"/>
        <w:rPr>
          <w:rFonts w:asciiTheme="minorHAnsi" w:hAnsiTheme="minorHAnsi"/>
        </w:rPr>
      </w:pPr>
      <w:r w:rsidRPr="009C7431">
        <w:rPr>
          <w:rFonts w:asciiTheme="minorHAnsi" w:hAnsiTheme="minorHAnsi"/>
        </w:rPr>
        <w:t>Responses are solicited that propose technologies for Coding of Genomi</w:t>
      </w:r>
      <w:r w:rsidR="00FD6A48" w:rsidRPr="009C7431">
        <w:rPr>
          <w:rFonts w:asciiTheme="minorHAnsi" w:hAnsiTheme="minorHAnsi"/>
        </w:rPr>
        <w:t>c Sequencing data</w:t>
      </w:r>
      <w:r w:rsidRPr="009C7431">
        <w:rPr>
          <w:rFonts w:asciiTheme="minorHAnsi" w:hAnsiTheme="minorHAnsi"/>
        </w:rPr>
        <w:t xml:space="preserve"> cove</w:t>
      </w:r>
      <w:r w:rsidR="00FD6A48" w:rsidRPr="009C7431">
        <w:rPr>
          <w:rFonts w:asciiTheme="minorHAnsi" w:hAnsiTheme="minorHAnsi"/>
        </w:rPr>
        <w:t xml:space="preserve">ring any </w:t>
      </w:r>
      <w:r w:rsidR="00FD6A48" w:rsidRPr="009C7431">
        <w:rPr>
          <w:rFonts w:asciiTheme="minorHAnsi" w:hAnsiTheme="minorHAnsi"/>
        </w:rPr>
        <w:lastRenderedPageBreak/>
        <w:t>of these</w:t>
      </w:r>
      <w:r w:rsidRPr="009C7431">
        <w:rPr>
          <w:rFonts w:asciiTheme="minorHAnsi" w:hAnsiTheme="minorHAnsi"/>
        </w:rPr>
        <w:t xml:space="preserve"> aspects:</w:t>
      </w:r>
    </w:p>
    <w:p w:rsidR="00BD5398" w:rsidRPr="009C7431" w:rsidRDefault="00BD5398" w:rsidP="00F707EE">
      <w:pPr>
        <w:pStyle w:val="ListParagraph"/>
        <w:numPr>
          <w:ilvl w:val="0"/>
          <w:numId w:val="41"/>
        </w:numPr>
        <w:jc w:val="both"/>
      </w:pPr>
      <w:r w:rsidRPr="009C7431">
        <w:t>low</w:t>
      </w:r>
      <w:r w:rsidR="00731BFA" w:rsidRPr="009C7431">
        <w:t>er</w:t>
      </w:r>
      <w:r w:rsidRPr="009C7431">
        <w:t xml:space="preserve"> complexity coding modes for reads, quality values and read</w:t>
      </w:r>
      <w:r w:rsidR="00F21754">
        <w:t xml:space="preserve"> </w:t>
      </w:r>
      <w:r w:rsidRPr="009C7431">
        <w:t>names</w:t>
      </w:r>
      <w:r w:rsidR="00A84C32" w:rsidRPr="009C7431">
        <w:t xml:space="preserve"> in comparison to the technology included in current ISO/IEC 23092 series specification   </w:t>
      </w:r>
    </w:p>
    <w:p w:rsidR="00F707EE" w:rsidRPr="009C7431" w:rsidRDefault="00F707EE" w:rsidP="00F707EE">
      <w:pPr>
        <w:pStyle w:val="ListParagraph"/>
        <w:numPr>
          <w:ilvl w:val="0"/>
          <w:numId w:val="41"/>
        </w:numPr>
        <w:jc w:val="both"/>
      </w:pPr>
      <w:r w:rsidRPr="009C7431">
        <w:t>low</w:t>
      </w:r>
      <w:r w:rsidR="00731BFA" w:rsidRPr="009C7431">
        <w:t>er</w:t>
      </w:r>
      <w:r w:rsidRPr="009C7431">
        <w:t xml:space="preserve"> complexity entropy coding modes </w:t>
      </w:r>
      <w:r w:rsidR="00BD5398" w:rsidRPr="009C7431">
        <w:t>for descriptors representing reads, quality values and read</w:t>
      </w:r>
      <w:r w:rsidR="00F21754">
        <w:t xml:space="preserve"> </w:t>
      </w:r>
      <w:r w:rsidR="00BD5398" w:rsidRPr="009C7431">
        <w:t>names</w:t>
      </w:r>
      <w:r w:rsidR="00731BFA" w:rsidRPr="009C7431">
        <w:t xml:space="preserve"> in comparison to the technology included in current ISO/IEC 23092 series specification   </w:t>
      </w:r>
      <w:r w:rsidR="00BD5398" w:rsidRPr="009C7431">
        <w:t xml:space="preserve"> </w:t>
      </w:r>
    </w:p>
    <w:p w:rsidR="00F707EE" w:rsidRPr="009C7431" w:rsidRDefault="00F707EE" w:rsidP="00F707EE">
      <w:pPr>
        <w:pStyle w:val="ListParagraph"/>
        <w:numPr>
          <w:ilvl w:val="0"/>
          <w:numId w:val="41"/>
        </w:numPr>
        <w:jc w:val="both"/>
      </w:pPr>
      <w:r w:rsidRPr="009C7431">
        <w:t>technologies for compressing and indexing aligned read</w:t>
      </w:r>
      <w:r w:rsidR="00BD5398" w:rsidRPr="009C7431">
        <w:t xml:space="preserve"> features</w:t>
      </w:r>
    </w:p>
    <w:p w:rsidR="00F707EE" w:rsidRPr="009C7431" w:rsidRDefault="00F707EE" w:rsidP="00F707EE">
      <w:pPr>
        <w:pStyle w:val="ListParagraph"/>
        <w:numPr>
          <w:ilvl w:val="0"/>
          <w:numId w:val="41"/>
        </w:numPr>
        <w:jc w:val="both"/>
      </w:pPr>
      <w:r w:rsidRPr="009C7431">
        <w:t xml:space="preserve">technologies for compressing and indexing </w:t>
      </w:r>
      <w:r w:rsidR="00BD5398" w:rsidRPr="009C7431">
        <w:t>nonaligned</w:t>
      </w:r>
      <w:r w:rsidRPr="009C7431">
        <w:t xml:space="preserve"> reads</w:t>
      </w:r>
      <w:r w:rsidR="00BD5398" w:rsidRPr="009C7431">
        <w:t xml:space="preserve"> features</w:t>
      </w:r>
    </w:p>
    <w:p w:rsidR="00475937" w:rsidRPr="009C7431" w:rsidRDefault="00F00DB9" w:rsidP="00475937">
      <w:pPr>
        <w:pStyle w:val="ListParagraph"/>
        <w:numPr>
          <w:ilvl w:val="0"/>
          <w:numId w:val="41"/>
        </w:numPr>
        <w:spacing w:before="240"/>
        <w:jc w:val="both"/>
        <w:rPr>
          <w:rFonts w:asciiTheme="minorHAnsi" w:hAnsiTheme="minorHAnsi"/>
        </w:rPr>
      </w:pPr>
      <w:r w:rsidRPr="009C7431">
        <w:rPr>
          <w:rFonts w:asciiTheme="minorHAnsi" w:hAnsiTheme="minorHAnsi"/>
        </w:rPr>
        <w:t>technologies supporting efficient</w:t>
      </w:r>
      <w:r w:rsidR="00C8315F" w:rsidRPr="009C7431">
        <w:rPr>
          <w:rFonts w:asciiTheme="minorHAnsi" w:hAnsiTheme="minorHAnsi"/>
        </w:rPr>
        <w:t xml:space="preserve"> </w:t>
      </w:r>
      <w:r w:rsidR="00475937" w:rsidRPr="009C7431">
        <w:rPr>
          <w:rFonts w:asciiTheme="minorHAnsi" w:hAnsiTheme="minorHAnsi"/>
        </w:rPr>
        <w:t>genome sequences searches in the compressed domain</w:t>
      </w:r>
      <w:r w:rsidR="00C8315F" w:rsidRPr="009C7431">
        <w:rPr>
          <w:rFonts w:asciiTheme="minorHAnsi" w:hAnsiTheme="minorHAnsi"/>
        </w:rPr>
        <w:t xml:space="preserve"> for both unaligned and aligned reads </w:t>
      </w:r>
    </w:p>
    <w:p w:rsidR="00475937" w:rsidRPr="009C7431" w:rsidRDefault="00F00DB9" w:rsidP="00475937">
      <w:pPr>
        <w:pStyle w:val="ListParagraph"/>
        <w:numPr>
          <w:ilvl w:val="0"/>
          <w:numId w:val="41"/>
        </w:numPr>
        <w:spacing w:before="240"/>
        <w:jc w:val="both"/>
        <w:rPr>
          <w:rFonts w:asciiTheme="minorHAnsi" w:hAnsiTheme="minorHAnsi"/>
        </w:rPr>
      </w:pPr>
      <w:r w:rsidRPr="009C7431">
        <w:rPr>
          <w:rFonts w:asciiTheme="minorHAnsi" w:hAnsiTheme="minorHAnsi"/>
        </w:rPr>
        <w:t xml:space="preserve">technologies </w:t>
      </w:r>
      <w:r w:rsidR="00C8315F" w:rsidRPr="009C7431">
        <w:rPr>
          <w:rFonts w:asciiTheme="minorHAnsi" w:hAnsiTheme="minorHAnsi"/>
        </w:rPr>
        <w:t>support</w:t>
      </w:r>
      <w:r w:rsidRPr="009C7431">
        <w:rPr>
          <w:rFonts w:asciiTheme="minorHAnsi" w:hAnsiTheme="minorHAnsi"/>
        </w:rPr>
        <w:t>ing</w:t>
      </w:r>
      <w:r w:rsidR="00C8315F" w:rsidRPr="009C7431">
        <w:rPr>
          <w:rFonts w:asciiTheme="minorHAnsi" w:hAnsiTheme="minorHAnsi"/>
        </w:rPr>
        <w:t xml:space="preserve"> </w:t>
      </w:r>
      <w:r w:rsidR="00475937" w:rsidRPr="009C7431">
        <w:rPr>
          <w:rFonts w:asciiTheme="minorHAnsi" w:hAnsiTheme="minorHAnsi"/>
        </w:rPr>
        <w:t xml:space="preserve">advanced </w:t>
      </w:r>
      <w:r w:rsidR="00C8315F" w:rsidRPr="009C7431">
        <w:rPr>
          <w:rFonts w:asciiTheme="minorHAnsi" w:hAnsiTheme="minorHAnsi"/>
        </w:rPr>
        <w:t xml:space="preserve">sequencing </w:t>
      </w:r>
      <w:r w:rsidR="00475937" w:rsidRPr="009C7431">
        <w:rPr>
          <w:rFonts w:asciiTheme="minorHAnsi" w:hAnsiTheme="minorHAnsi"/>
        </w:rPr>
        <w:t xml:space="preserve">data </w:t>
      </w:r>
      <w:r w:rsidR="00C8315F" w:rsidRPr="009C7431">
        <w:rPr>
          <w:rFonts w:asciiTheme="minorHAnsi" w:hAnsiTheme="minorHAnsi"/>
        </w:rPr>
        <w:t xml:space="preserve">and metadata </w:t>
      </w:r>
      <w:r w:rsidR="00475937" w:rsidRPr="009C7431">
        <w:rPr>
          <w:rFonts w:asciiTheme="minorHAnsi" w:hAnsiTheme="minorHAnsi"/>
        </w:rPr>
        <w:t>querying</w:t>
      </w:r>
      <w:r w:rsidRPr="009C7431">
        <w:rPr>
          <w:rFonts w:asciiTheme="minorHAnsi" w:hAnsiTheme="minorHAnsi"/>
        </w:rPr>
        <w:t xml:space="preserve">, searching, </w:t>
      </w:r>
      <w:r w:rsidR="00475937" w:rsidRPr="009C7431">
        <w:rPr>
          <w:rFonts w:asciiTheme="minorHAnsi" w:hAnsiTheme="minorHAnsi"/>
        </w:rPr>
        <w:t>filtering</w:t>
      </w:r>
      <w:r w:rsidR="00C8315F" w:rsidRPr="009C7431">
        <w:rPr>
          <w:rFonts w:asciiTheme="minorHAnsi" w:hAnsiTheme="minorHAnsi"/>
        </w:rPr>
        <w:t xml:space="preserve"> and </w:t>
      </w:r>
      <w:r w:rsidR="00E0713B" w:rsidRPr="009C7431">
        <w:rPr>
          <w:rFonts w:asciiTheme="minorHAnsi" w:hAnsiTheme="minorHAnsi"/>
        </w:rPr>
        <w:t>associated</w:t>
      </w:r>
      <w:r w:rsidR="00C8315F" w:rsidRPr="009C7431">
        <w:rPr>
          <w:rFonts w:asciiTheme="minorHAnsi" w:hAnsiTheme="minorHAnsi"/>
        </w:rPr>
        <w:t xml:space="preserve"> APIs </w:t>
      </w:r>
      <w:r w:rsidR="00475937" w:rsidRPr="009C7431">
        <w:rPr>
          <w:rFonts w:asciiTheme="minorHAnsi" w:hAnsiTheme="minorHAnsi"/>
        </w:rPr>
        <w:t xml:space="preserve"> </w:t>
      </w:r>
    </w:p>
    <w:p w:rsidR="00925498" w:rsidRPr="00F769DE" w:rsidRDefault="00925498" w:rsidP="00F769DE">
      <w:pPr>
        <w:spacing w:before="240"/>
        <w:jc w:val="both"/>
        <w:rPr>
          <w:rFonts w:asciiTheme="minorHAnsi" w:hAnsiTheme="minorHAnsi"/>
        </w:rPr>
      </w:pPr>
      <w:r w:rsidRPr="009C7431">
        <w:rPr>
          <w:rFonts w:asciiTheme="minorHAnsi" w:hAnsiTheme="minorHAnsi"/>
        </w:rPr>
        <w:t xml:space="preserve">For the detailed requirements to be fulfilled by responses </w:t>
      </w:r>
      <w:r w:rsidR="00FD6A48" w:rsidRPr="009C7431">
        <w:rPr>
          <w:rFonts w:asciiTheme="minorHAnsi" w:hAnsiTheme="minorHAnsi"/>
        </w:rPr>
        <w:t xml:space="preserve">to this </w:t>
      </w:r>
      <w:proofErr w:type="spellStart"/>
      <w:r w:rsidR="00FD6A48" w:rsidRPr="009C7431">
        <w:rPr>
          <w:rFonts w:asciiTheme="minorHAnsi" w:hAnsiTheme="minorHAnsi"/>
        </w:rPr>
        <w:t>CfP</w:t>
      </w:r>
      <w:proofErr w:type="spellEnd"/>
      <w:r w:rsidR="00FD6A48" w:rsidRPr="009C7431">
        <w:rPr>
          <w:rFonts w:asciiTheme="minorHAnsi" w:hAnsiTheme="minorHAnsi"/>
        </w:rPr>
        <w:t xml:space="preserve">, </w:t>
      </w:r>
      <w:r w:rsidRPr="009C7431">
        <w:rPr>
          <w:rFonts w:asciiTheme="minorHAnsi" w:hAnsiTheme="minorHAnsi"/>
        </w:rPr>
        <w:t xml:space="preserve">refer to the requirements document </w:t>
      </w:r>
      <w:r w:rsidR="00475937" w:rsidRPr="009C7431">
        <w:rPr>
          <w:rFonts w:asciiTheme="minorHAnsi" w:hAnsiTheme="minorHAnsi"/>
        </w:rPr>
        <w:t>N</w:t>
      </w:r>
      <w:r w:rsidR="009C7431">
        <w:rPr>
          <w:rFonts w:asciiTheme="minorHAnsi" w:hAnsiTheme="minorHAnsi"/>
        </w:rPr>
        <w:t>19564</w:t>
      </w:r>
      <w:r w:rsidRPr="009C7431">
        <w:rPr>
          <w:rFonts w:asciiTheme="minorHAnsi" w:hAnsiTheme="minorHAnsi"/>
        </w:rPr>
        <w:t xml:space="preserve"> </w:t>
      </w:r>
      <w:sdt>
        <w:sdtPr>
          <w:rPr>
            <w:rFonts w:asciiTheme="minorHAnsi" w:hAnsiTheme="minorHAnsi"/>
          </w:rPr>
          <w:id w:val="749936779"/>
          <w:citation/>
        </w:sdtPr>
        <w:sdtEndPr/>
        <w:sdtContent>
          <w:r w:rsidRPr="009C7431">
            <w:rPr>
              <w:rFonts w:asciiTheme="minorHAnsi" w:hAnsiTheme="minorHAnsi"/>
            </w:rPr>
            <w:fldChar w:fldCharType="begin"/>
          </w:r>
          <w:r w:rsidR="00007020">
            <w:rPr>
              <w:rFonts w:asciiTheme="minorHAnsi" w:hAnsiTheme="minorHAnsi"/>
            </w:rPr>
            <w:instrText xml:space="preserve">CITATION MPE162 \l 2057 </w:instrText>
          </w:r>
          <w:r w:rsidRPr="009C7431">
            <w:rPr>
              <w:rFonts w:asciiTheme="minorHAnsi" w:hAnsiTheme="minorHAnsi"/>
            </w:rPr>
            <w:fldChar w:fldCharType="separate"/>
          </w:r>
          <w:r w:rsidR="001B4091" w:rsidRPr="001B4091">
            <w:rPr>
              <w:rFonts w:asciiTheme="minorHAnsi" w:hAnsiTheme="minorHAnsi"/>
              <w:noProof/>
            </w:rPr>
            <w:t>[6]</w:t>
          </w:r>
          <w:r w:rsidRPr="009C7431">
            <w:rPr>
              <w:rFonts w:asciiTheme="minorHAnsi" w:hAnsiTheme="minorHAnsi"/>
            </w:rPr>
            <w:fldChar w:fldCharType="end"/>
          </w:r>
        </w:sdtContent>
      </w:sdt>
      <w:r w:rsidRPr="009C7431">
        <w:rPr>
          <w:rFonts w:asciiTheme="minorHAnsi" w:hAnsiTheme="minorHAnsi"/>
        </w:rPr>
        <w:t>.</w:t>
      </w:r>
    </w:p>
    <w:p w:rsidR="00925498" w:rsidRPr="00F769DE" w:rsidRDefault="00925498" w:rsidP="00F769DE">
      <w:pPr>
        <w:pStyle w:val="Heading1"/>
        <w:widowControl/>
        <w:spacing w:line="240" w:lineRule="auto"/>
        <w:jc w:val="both"/>
        <w:rPr>
          <w:rFonts w:asciiTheme="minorHAnsi" w:hAnsiTheme="minorHAnsi"/>
        </w:rPr>
      </w:pPr>
      <w:bookmarkStart w:id="11" w:name="_Toc4656565"/>
      <w:r w:rsidRPr="00F769DE">
        <w:rPr>
          <w:rFonts w:asciiTheme="minorHAnsi" w:hAnsiTheme="minorHAnsi"/>
        </w:rPr>
        <w:t>Source Code and IPR</w:t>
      </w:r>
      <w:bookmarkEnd w:id="11"/>
    </w:p>
    <w:p w:rsidR="00925498" w:rsidRPr="00F769DE" w:rsidRDefault="00925498" w:rsidP="00F769DE">
      <w:pPr>
        <w:jc w:val="both"/>
        <w:rPr>
          <w:rFonts w:asciiTheme="minorHAnsi" w:hAnsiTheme="minorHAnsi"/>
        </w:rPr>
      </w:pPr>
      <w:r w:rsidRPr="00F769DE">
        <w:rPr>
          <w:rFonts w:asciiTheme="minorHAnsi" w:hAnsiTheme="minorHAnsi"/>
        </w:rPr>
        <w:t>Proponents are advised that, upon acceptance into the standardization process, they may be required to make available source code software for</w:t>
      </w:r>
      <w:r w:rsidR="006416E6">
        <w:rPr>
          <w:rFonts w:asciiTheme="minorHAnsi" w:hAnsiTheme="minorHAnsi"/>
        </w:rPr>
        <w:t xml:space="preserve"> both encoders, decoders as well as any other part of the technology that is necessary to finalize a complete version of the reference software</w:t>
      </w:r>
      <w:r w:rsidRPr="00F769DE">
        <w:rPr>
          <w:rFonts w:asciiTheme="minorHAnsi" w:hAnsiTheme="minorHAnsi"/>
        </w:rPr>
        <w:t xml:space="preserve">. This code will be included in the standard as Reference Software to be released under the Reference Software Copyright License in annex </w:t>
      </w:r>
      <w:r w:rsidRPr="00C8315F">
        <w:rPr>
          <w:rFonts w:asciiTheme="minorHAnsi" w:hAnsiTheme="minorHAnsi"/>
        </w:rPr>
        <w:t>(</w:t>
      </w:r>
      <w:r w:rsidR="00C8315F" w:rsidRPr="00C8315F">
        <w:rPr>
          <w:rFonts w:asciiTheme="minorHAnsi" w:hAnsiTheme="minorHAnsi"/>
        </w:rPr>
        <w:t>N15</w:t>
      </w:r>
      <w:r w:rsidR="00101A65">
        <w:rPr>
          <w:rFonts w:asciiTheme="minorHAnsi" w:hAnsiTheme="minorHAnsi"/>
        </w:rPr>
        <w:t>8</w:t>
      </w:r>
      <w:bookmarkStart w:id="12" w:name="_GoBack"/>
      <w:bookmarkEnd w:id="12"/>
      <w:r w:rsidR="00C8315F" w:rsidRPr="00C8315F">
        <w:rPr>
          <w:rFonts w:asciiTheme="minorHAnsi" w:hAnsiTheme="minorHAnsi"/>
        </w:rPr>
        <w:t>98</w:t>
      </w:r>
      <w:r w:rsidRPr="00C8315F">
        <w:rPr>
          <w:rFonts w:asciiTheme="minorHAnsi" w:hAnsiTheme="minorHAnsi"/>
        </w:rPr>
        <w:t>).</w:t>
      </w:r>
      <w:r w:rsidRPr="00F769DE">
        <w:rPr>
          <w:rFonts w:asciiTheme="minorHAnsi" w:hAnsiTheme="minorHAnsi"/>
        </w:rPr>
        <w:t xml:space="preserve"> If proponents feel that any aspects of their technology should not be made available in source code, they should clearly state which aspects and why. </w:t>
      </w:r>
    </w:p>
    <w:p w:rsidR="00570952" w:rsidRDefault="00925498">
      <w:pPr>
        <w:jc w:val="both"/>
        <w:rPr>
          <w:rFonts w:asciiTheme="minorHAnsi" w:hAnsiTheme="minorHAnsi"/>
        </w:rPr>
      </w:pPr>
      <w:r w:rsidRPr="00F769DE">
        <w:rPr>
          <w:rFonts w:asciiTheme="minorHAnsi" w:hAnsiTheme="minorHAnsi"/>
        </w:rPr>
        <w:t>Furthermore, proponents are advised that this Call is being made under the auspices of ISO/IEC, and as such, subject to the ITU-T/ITU-R/ISO/IEC Intellectual Property Rights Policy as approved by the ISO, IEC and ITU councils</w:t>
      </w:r>
      <w:r w:rsidRPr="00F769DE">
        <w:rPr>
          <w:rStyle w:val="FootnoteReference"/>
          <w:rFonts w:asciiTheme="minorHAnsi" w:hAnsiTheme="minorHAnsi"/>
        </w:rPr>
        <w:footnoteReference w:id="2"/>
      </w:r>
      <w:r w:rsidRPr="00F769DE">
        <w:rPr>
          <w:rFonts w:asciiTheme="minorHAnsi" w:hAnsiTheme="minorHAnsi"/>
        </w:rPr>
        <w:t xml:space="preserve">. </w:t>
      </w:r>
    </w:p>
    <w:p w:rsidR="00925498" w:rsidRPr="00B245C2" w:rsidRDefault="0033326A">
      <w:pPr>
        <w:jc w:val="both"/>
        <w:rPr>
          <w:rFonts w:asciiTheme="minorHAnsi" w:hAnsiTheme="minorHAnsi"/>
        </w:rPr>
      </w:pPr>
      <w:r w:rsidRPr="00B245C2">
        <w:rPr>
          <w:rFonts w:asciiTheme="minorHAnsi" w:hAnsiTheme="minorHAnsi"/>
        </w:rPr>
        <w:t>In that respect proponents are invite</w:t>
      </w:r>
      <w:r w:rsidR="0088259D" w:rsidRPr="00B245C2">
        <w:rPr>
          <w:rFonts w:asciiTheme="minorHAnsi" w:hAnsiTheme="minorHAnsi"/>
        </w:rPr>
        <w:t>d</w:t>
      </w:r>
      <w:r w:rsidRPr="00B245C2">
        <w:rPr>
          <w:rFonts w:asciiTheme="minorHAnsi" w:hAnsiTheme="minorHAnsi"/>
        </w:rPr>
        <w:t xml:space="preserve"> to submit </w:t>
      </w:r>
      <w:r w:rsidR="00782D6B" w:rsidRPr="00B245C2">
        <w:rPr>
          <w:rFonts w:asciiTheme="minorHAnsi" w:hAnsiTheme="minorHAnsi"/>
        </w:rPr>
        <w:t xml:space="preserve">together with the response to the call </w:t>
      </w:r>
      <w:r w:rsidRPr="00B245C2">
        <w:rPr>
          <w:rFonts w:asciiTheme="minorHAnsi" w:hAnsiTheme="minorHAnsi"/>
        </w:rPr>
        <w:t>an IP declaration as suggested in Annex A of this document</w:t>
      </w:r>
      <w:r w:rsidR="00782D6B" w:rsidRPr="00B245C2">
        <w:rPr>
          <w:rFonts w:asciiTheme="minorHAnsi" w:hAnsiTheme="minorHAnsi"/>
        </w:rPr>
        <w:t>.</w:t>
      </w:r>
    </w:p>
    <w:p w:rsidR="005F2997" w:rsidRPr="00B245C2" w:rsidRDefault="00544F33">
      <w:pPr>
        <w:jc w:val="both"/>
        <w:rPr>
          <w:rFonts w:asciiTheme="minorHAnsi" w:hAnsiTheme="minorHAnsi"/>
        </w:rPr>
      </w:pPr>
      <w:r w:rsidRPr="00B245C2">
        <w:rPr>
          <w:rFonts w:asciiTheme="minorHAnsi" w:hAnsiTheme="minorHAnsi"/>
        </w:rPr>
        <w:t>In order to encourage the widest responses</w:t>
      </w:r>
      <w:r w:rsidR="00782D6B" w:rsidRPr="00B245C2">
        <w:rPr>
          <w:rFonts w:asciiTheme="minorHAnsi" w:hAnsiTheme="minorHAnsi"/>
        </w:rPr>
        <w:t xml:space="preserve"> to the Call, we encourage “no-lice</w:t>
      </w:r>
      <w:r w:rsidRPr="00B245C2">
        <w:rPr>
          <w:rFonts w:asciiTheme="minorHAnsi" w:hAnsiTheme="minorHAnsi"/>
        </w:rPr>
        <w:t>nse” or “type-1” contributions. With</w:t>
      </w:r>
      <w:r w:rsidR="00782D6B" w:rsidRPr="00B245C2">
        <w:rPr>
          <w:rFonts w:asciiTheme="minorHAnsi" w:hAnsiTheme="minorHAnsi"/>
        </w:rPr>
        <w:t xml:space="preserve"> “type-1” we refer to the option </w:t>
      </w:r>
      <w:r w:rsidRPr="00B245C2">
        <w:rPr>
          <w:rFonts w:asciiTheme="minorHAnsi" w:hAnsiTheme="minorHAnsi"/>
        </w:rPr>
        <w:t xml:space="preserve">mentioned as box 1 in Annex A. </w:t>
      </w:r>
      <w:r w:rsidR="00782D6B" w:rsidRPr="00B245C2">
        <w:rPr>
          <w:rFonts w:asciiTheme="minorHAnsi" w:hAnsiTheme="minorHAnsi"/>
        </w:rPr>
        <w:t xml:space="preserve"> </w:t>
      </w:r>
    </w:p>
    <w:p w:rsidR="00782D6B" w:rsidRDefault="005F2997">
      <w:pPr>
        <w:jc w:val="both"/>
        <w:rPr>
          <w:rFonts w:asciiTheme="minorHAnsi" w:hAnsiTheme="minorHAnsi"/>
        </w:rPr>
      </w:pPr>
      <w:r w:rsidRPr="00B245C2">
        <w:rPr>
          <w:rFonts w:asciiTheme="minorHAnsi" w:hAnsiTheme="minorHAnsi"/>
        </w:rPr>
        <w:t xml:space="preserve">In the case alternative solutions achieve an equivalent level of satisfaction of requirements and present equivalent performance according to core experiment results, </w:t>
      </w:r>
      <w:r w:rsidR="00723C89" w:rsidRPr="00B245C2">
        <w:rPr>
          <w:rFonts w:asciiTheme="minorHAnsi" w:hAnsiTheme="minorHAnsi"/>
        </w:rPr>
        <w:t>“no-license” or “type-</w:t>
      </w:r>
      <w:r w:rsidRPr="00B245C2">
        <w:rPr>
          <w:rFonts w:asciiTheme="minorHAnsi" w:hAnsiTheme="minorHAnsi"/>
        </w:rPr>
        <w:t>1</w:t>
      </w:r>
      <w:r w:rsidR="00723C89" w:rsidRPr="00B245C2">
        <w:rPr>
          <w:rFonts w:asciiTheme="minorHAnsi" w:hAnsiTheme="minorHAnsi"/>
        </w:rPr>
        <w:t>”</w:t>
      </w:r>
      <w:r w:rsidRPr="00B245C2">
        <w:rPr>
          <w:rFonts w:asciiTheme="minorHAnsi" w:hAnsiTheme="minorHAnsi"/>
        </w:rPr>
        <w:t xml:space="preserve"> solutions would be preferred.</w:t>
      </w:r>
      <w:r>
        <w:rPr>
          <w:rFonts w:asciiTheme="minorHAnsi" w:hAnsiTheme="minorHAnsi"/>
        </w:rPr>
        <w:t xml:space="preserve"> </w:t>
      </w:r>
    </w:p>
    <w:p w:rsidR="00421F44" w:rsidRDefault="00421F44">
      <w:pPr>
        <w:jc w:val="both"/>
        <w:rPr>
          <w:rFonts w:asciiTheme="minorHAnsi" w:hAnsiTheme="minorHAnsi"/>
        </w:rPr>
      </w:pPr>
      <w:r w:rsidRPr="00421F44">
        <w:rPr>
          <w:rFonts w:asciiTheme="minorHAnsi" w:hAnsiTheme="minorHAnsi"/>
        </w:rPr>
        <w:t>Proponents are advised that, upon acceptance for further evaluation, it will be required that certain parts of any technology proposed to be made available in source code format to participants in the core experiments process and for potential inclusion in the prospective standard as reference software. When a particular technology is a candidate for further evaluation, commitment to providing such software is a condition of participation. The software shall produce identical results to those submitted to the test. Additionally, submission of improvements (bug fixes, etc.) is encouraged.</w:t>
      </w:r>
    </w:p>
    <w:p w:rsidR="00FD6A48" w:rsidRPr="001A68FF" w:rsidRDefault="00925498" w:rsidP="00FD6A48">
      <w:pPr>
        <w:pStyle w:val="Heading1"/>
        <w:widowControl/>
        <w:spacing w:line="240" w:lineRule="auto"/>
        <w:jc w:val="both"/>
        <w:rPr>
          <w:rFonts w:asciiTheme="minorHAnsi" w:hAnsiTheme="minorHAnsi"/>
        </w:rPr>
      </w:pPr>
      <w:bookmarkStart w:id="13" w:name="_Toc4656566"/>
      <w:r w:rsidRPr="00F769DE">
        <w:rPr>
          <w:rFonts w:asciiTheme="minorHAnsi" w:hAnsiTheme="minorHAnsi"/>
        </w:rPr>
        <w:lastRenderedPageBreak/>
        <w:t>Timetable and Procedures</w:t>
      </w:r>
      <w:bookmarkEnd w:id="13"/>
    </w:p>
    <w:p w:rsidR="00925498" w:rsidRPr="00B245C2" w:rsidRDefault="00925498" w:rsidP="00F769DE">
      <w:pPr>
        <w:jc w:val="both"/>
        <w:rPr>
          <w:rFonts w:asciiTheme="minorHAnsi" w:hAnsiTheme="minorHAnsi"/>
        </w:rPr>
      </w:pPr>
      <w:r w:rsidRPr="00B245C2">
        <w:rPr>
          <w:rFonts w:asciiTheme="minorHAnsi" w:hAnsiTheme="minorHAnsi"/>
        </w:rPr>
        <w:t>The following estimated milestones are planned:</w:t>
      </w:r>
    </w:p>
    <w:p w:rsidR="00925498" w:rsidRPr="00B245C2" w:rsidRDefault="00925498" w:rsidP="00F769DE">
      <w:pPr>
        <w:pStyle w:val="ListParagraph"/>
        <w:widowControl/>
        <w:numPr>
          <w:ilvl w:val="0"/>
          <w:numId w:val="32"/>
        </w:numPr>
        <w:jc w:val="both"/>
        <w:rPr>
          <w:rFonts w:asciiTheme="minorHAnsi" w:hAnsiTheme="minorHAnsi"/>
        </w:rPr>
      </w:pPr>
      <w:r w:rsidRPr="00B245C2">
        <w:rPr>
          <w:rFonts w:asciiTheme="minorHAnsi" w:hAnsiTheme="minorHAnsi"/>
        </w:rPr>
        <w:t xml:space="preserve">Draft </w:t>
      </w:r>
      <w:proofErr w:type="spellStart"/>
      <w:r w:rsidRPr="00B245C2">
        <w:rPr>
          <w:rFonts w:asciiTheme="minorHAnsi" w:hAnsiTheme="minorHAnsi"/>
        </w:rPr>
        <w:t>CfP</w:t>
      </w:r>
      <w:proofErr w:type="spellEnd"/>
      <w:r w:rsidRPr="00B245C2">
        <w:rPr>
          <w:rFonts w:asciiTheme="minorHAnsi" w:hAnsiTheme="minorHAnsi"/>
        </w:rPr>
        <w:t xml:space="preserve"> Issued -</w:t>
      </w:r>
      <w:r w:rsidR="00A409A2" w:rsidRPr="00B245C2">
        <w:rPr>
          <w:rFonts w:asciiTheme="minorHAnsi" w:hAnsiTheme="minorHAnsi"/>
        </w:rPr>
        <w:t xml:space="preserve"> </w:t>
      </w:r>
      <w:r w:rsidR="00FD6A48">
        <w:rPr>
          <w:rFonts w:asciiTheme="minorHAnsi" w:hAnsiTheme="minorHAnsi"/>
        </w:rPr>
        <w:t>Brussels, Belgium, 17</w:t>
      </w:r>
      <w:r w:rsidR="00FD6A48" w:rsidRPr="00F21754">
        <w:rPr>
          <w:rFonts w:asciiTheme="minorHAnsi" w:hAnsiTheme="minorHAnsi"/>
          <w:vertAlign w:val="superscript"/>
        </w:rPr>
        <w:t>th</w:t>
      </w:r>
      <w:r w:rsidR="00F21754">
        <w:rPr>
          <w:rFonts w:asciiTheme="minorHAnsi" w:hAnsiTheme="minorHAnsi"/>
        </w:rPr>
        <w:t xml:space="preserve"> </w:t>
      </w:r>
      <w:r w:rsidR="00FD6A48">
        <w:rPr>
          <w:rFonts w:asciiTheme="minorHAnsi" w:hAnsiTheme="minorHAnsi"/>
        </w:rPr>
        <w:t>January 2020</w:t>
      </w:r>
    </w:p>
    <w:p w:rsidR="00925498" w:rsidRPr="007357F0" w:rsidRDefault="00FD6A48" w:rsidP="00F769DE">
      <w:pPr>
        <w:pStyle w:val="ListParagraph"/>
        <w:widowControl/>
        <w:numPr>
          <w:ilvl w:val="0"/>
          <w:numId w:val="32"/>
        </w:numPr>
        <w:jc w:val="both"/>
        <w:rPr>
          <w:rFonts w:asciiTheme="minorHAnsi" w:hAnsiTheme="minorHAnsi"/>
        </w:rPr>
      </w:pPr>
      <w:proofErr w:type="spellStart"/>
      <w:r w:rsidRPr="007357F0">
        <w:rPr>
          <w:rFonts w:asciiTheme="minorHAnsi" w:hAnsiTheme="minorHAnsi"/>
        </w:rPr>
        <w:t>CfP</w:t>
      </w:r>
      <w:proofErr w:type="spellEnd"/>
      <w:r w:rsidRPr="007357F0">
        <w:rPr>
          <w:rFonts w:asciiTheme="minorHAnsi" w:hAnsiTheme="minorHAnsi"/>
        </w:rPr>
        <w:t xml:space="preserve"> Issued </w:t>
      </w:r>
      <w:r w:rsidR="00007020">
        <w:rPr>
          <w:rFonts w:asciiTheme="minorHAnsi" w:hAnsiTheme="minorHAnsi"/>
        </w:rPr>
        <w:t>–</w:t>
      </w:r>
      <w:r w:rsidRPr="007357F0">
        <w:rPr>
          <w:rFonts w:asciiTheme="minorHAnsi" w:hAnsiTheme="minorHAnsi"/>
        </w:rPr>
        <w:t xml:space="preserve"> </w:t>
      </w:r>
      <w:r w:rsidR="00F21754">
        <w:rPr>
          <w:rFonts w:asciiTheme="minorHAnsi" w:hAnsiTheme="minorHAnsi"/>
        </w:rPr>
        <w:t>Geneva</w:t>
      </w:r>
      <w:r w:rsidR="00007020">
        <w:rPr>
          <w:rFonts w:asciiTheme="minorHAnsi" w:hAnsiTheme="minorHAnsi"/>
        </w:rPr>
        <w:t xml:space="preserve"> Virtual Meeting</w:t>
      </w:r>
      <w:r w:rsidRPr="007357F0">
        <w:rPr>
          <w:rFonts w:asciiTheme="minorHAnsi" w:hAnsiTheme="minorHAnsi"/>
        </w:rPr>
        <w:t xml:space="preserve">, </w:t>
      </w:r>
      <w:r w:rsidR="00F21754">
        <w:rPr>
          <w:rFonts w:asciiTheme="minorHAnsi" w:hAnsiTheme="minorHAnsi"/>
        </w:rPr>
        <w:t>3</w:t>
      </w:r>
      <w:r w:rsidR="00F21754" w:rsidRPr="00F21754">
        <w:rPr>
          <w:rFonts w:asciiTheme="minorHAnsi" w:hAnsiTheme="minorHAnsi"/>
          <w:vertAlign w:val="superscript"/>
        </w:rPr>
        <w:t>rd</w:t>
      </w:r>
      <w:r w:rsidR="00F21754">
        <w:rPr>
          <w:rFonts w:asciiTheme="minorHAnsi" w:hAnsiTheme="minorHAnsi"/>
        </w:rPr>
        <w:t xml:space="preserve"> July</w:t>
      </w:r>
      <w:r w:rsidRPr="007357F0">
        <w:rPr>
          <w:rFonts w:asciiTheme="minorHAnsi" w:hAnsiTheme="minorHAnsi"/>
        </w:rPr>
        <w:t xml:space="preserve"> 2020</w:t>
      </w:r>
    </w:p>
    <w:p w:rsidR="00925498" w:rsidRPr="007357F0" w:rsidRDefault="00925498" w:rsidP="00F769DE">
      <w:pPr>
        <w:pStyle w:val="ListParagraph"/>
        <w:widowControl/>
        <w:numPr>
          <w:ilvl w:val="0"/>
          <w:numId w:val="32"/>
        </w:numPr>
        <w:jc w:val="both"/>
        <w:rPr>
          <w:rFonts w:asciiTheme="minorHAnsi" w:hAnsiTheme="minorHAnsi"/>
        </w:rPr>
      </w:pPr>
      <w:proofErr w:type="spellStart"/>
      <w:r w:rsidRPr="007357F0">
        <w:rPr>
          <w:rFonts w:asciiTheme="minorHAnsi" w:hAnsiTheme="minorHAnsi"/>
        </w:rPr>
        <w:t>CfP</w:t>
      </w:r>
      <w:proofErr w:type="spellEnd"/>
      <w:r w:rsidRPr="007357F0">
        <w:rPr>
          <w:rFonts w:asciiTheme="minorHAnsi" w:hAnsiTheme="minorHAnsi"/>
        </w:rPr>
        <w:t xml:space="preserve"> Responses: Deadline for Submissions </w:t>
      </w:r>
      <w:r w:rsidR="008058D1" w:rsidRPr="007357F0">
        <w:rPr>
          <w:rFonts w:asciiTheme="minorHAnsi" w:hAnsiTheme="minorHAnsi"/>
        </w:rPr>
        <w:t xml:space="preserve">–Test Model 0 and preliminary Working Draft – </w:t>
      </w:r>
      <w:r w:rsidR="00191988" w:rsidRPr="007357F0">
        <w:rPr>
          <w:rFonts w:asciiTheme="minorHAnsi" w:hAnsiTheme="minorHAnsi"/>
        </w:rPr>
        <w:t>Rennes, France,</w:t>
      </w:r>
      <w:r w:rsidR="00F21754">
        <w:rPr>
          <w:rFonts w:asciiTheme="minorHAnsi" w:hAnsiTheme="minorHAnsi"/>
        </w:rPr>
        <w:t xml:space="preserve"> </w:t>
      </w:r>
      <w:r w:rsidR="00191988" w:rsidRPr="007357F0">
        <w:rPr>
          <w:rFonts w:asciiTheme="minorHAnsi" w:hAnsiTheme="minorHAnsi"/>
        </w:rPr>
        <w:t>12</w:t>
      </w:r>
      <w:r w:rsidR="008B34BB" w:rsidRPr="007357F0">
        <w:rPr>
          <w:rFonts w:asciiTheme="minorHAnsi" w:hAnsiTheme="minorHAnsi"/>
          <w:vertAlign w:val="superscript"/>
        </w:rPr>
        <w:t>th</w:t>
      </w:r>
      <w:r w:rsidR="00F75176" w:rsidRPr="007357F0">
        <w:rPr>
          <w:rFonts w:asciiTheme="minorHAnsi" w:hAnsiTheme="minorHAnsi"/>
        </w:rPr>
        <w:t xml:space="preserve"> </w:t>
      </w:r>
      <w:r w:rsidR="00191988" w:rsidRPr="007357F0">
        <w:rPr>
          <w:rFonts w:asciiTheme="minorHAnsi" w:hAnsiTheme="minorHAnsi"/>
        </w:rPr>
        <w:t>October</w:t>
      </w:r>
      <w:r w:rsidR="00685848" w:rsidRPr="007357F0">
        <w:rPr>
          <w:rFonts w:asciiTheme="minorHAnsi" w:hAnsiTheme="minorHAnsi"/>
        </w:rPr>
        <w:t xml:space="preserve"> 2020</w:t>
      </w:r>
      <w:r w:rsidRPr="007357F0">
        <w:rPr>
          <w:rFonts w:asciiTheme="minorHAnsi" w:hAnsiTheme="minorHAnsi"/>
        </w:rPr>
        <w:t>.</w:t>
      </w:r>
    </w:p>
    <w:p w:rsidR="00925498" w:rsidRPr="007357F0" w:rsidRDefault="00925498" w:rsidP="00F769DE">
      <w:pPr>
        <w:pStyle w:val="ListParagraph"/>
        <w:widowControl/>
        <w:numPr>
          <w:ilvl w:val="0"/>
          <w:numId w:val="32"/>
        </w:numPr>
        <w:jc w:val="both"/>
        <w:rPr>
          <w:rFonts w:asciiTheme="minorHAnsi" w:hAnsiTheme="minorHAnsi"/>
        </w:rPr>
      </w:pPr>
      <w:r w:rsidRPr="007357F0">
        <w:rPr>
          <w:rFonts w:asciiTheme="minorHAnsi" w:hAnsiTheme="minorHAnsi"/>
        </w:rPr>
        <w:t>Technology ident</w:t>
      </w:r>
      <w:r w:rsidR="00685848" w:rsidRPr="007357F0">
        <w:rPr>
          <w:rFonts w:asciiTheme="minorHAnsi" w:hAnsiTheme="minorHAnsi"/>
        </w:rPr>
        <w:t>ificat</w:t>
      </w:r>
      <w:r w:rsidR="005066D2" w:rsidRPr="007357F0">
        <w:rPr>
          <w:rFonts w:asciiTheme="minorHAnsi" w:hAnsiTheme="minorHAnsi"/>
        </w:rPr>
        <w:t>ion and selection</w:t>
      </w:r>
      <w:r w:rsidR="008058D1" w:rsidRPr="007357F0">
        <w:rPr>
          <w:rFonts w:asciiTheme="minorHAnsi" w:hAnsiTheme="minorHAnsi"/>
        </w:rPr>
        <w:t xml:space="preserve"> –</w:t>
      </w:r>
      <w:r w:rsidR="005066D2" w:rsidRPr="007357F0">
        <w:rPr>
          <w:rFonts w:asciiTheme="minorHAnsi" w:hAnsiTheme="minorHAnsi"/>
        </w:rPr>
        <w:t xml:space="preserve"> </w:t>
      </w:r>
      <w:r w:rsidR="008058D1" w:rsidRPr="007357F0">
        <w:rPr>
          <w:rFonts w:asciiTheme="minorHAnsi" w:hAnsiTheme="minorHAnsi"/>
        </w:rPr>
        <w:t>Committee Draft –</w:t>
      </w:r>
      <w:r w:rsidR="005066D2" w:rsidRPr="007357F0">
        <w:rPr>
          <w:rFonts w:asciiTheme="minorHAnsi" w:hAnsiTheme="minorHAnsi"/>
        </w:rPr>
        <w:t xml:space="preserve"> </w:t>
      </w:r>
      <w:r w:rsidR="00191988" w:rsidRPr="007357F0">
        <w:rPr>
          <w:rFonts w:asciiTheme="minorHAnsi" w:hAnsiTheme="minorHAnsi"/>
        </w:rPr>
        <w:t>Cape Town, South Africa 15</w:t>
      </w:r>
      <w:r w:rsidR="00191988" w:rsidRPr="007357F0">
        <w:rPr>
          <w:rFonts w:asciiTheme="minorHAnsi" w:hAnsiTheme="minorHAnsi"/>
          <w:vertAlign w:val="superscript"/>
        </w:rPr>
        <w:t>th</w:t>
      </w:r>
      <w:r w:rsidR="00191988" w:rsidRPr="007357F0">
        <w:rPr>
          <w:rFonts w:asciiTheme="minorHAnsi" w:hAnsiTheme="minorHAnsi"/>
        </w:rPr>
        <w:t xml:space="preserve"> January 2021</w:t>
      </w:r>
    </w:p>
    <w:p w:rsidR="00925498" w:rsidRPr="00B245C2" w:rsidRDefault="00925498" w:rsidP="00F769DE">
      <w:pPr>
        <w:pStyle w:val="ListParagraph"/>
        <w:widowControl/>
        <w:numPr>
          <w:ilvl w:val="0"/>
          <w:numId w:val="32"/>
        </w:numPr>
        <w:jc w:val="both"/>
        <w:rPr>
          <w:rFonts w:asciiTheme="minorHAnsi" w:hAnsiTheme="minorHAnsi"/>
        </w:rPr>
      </w:pPr>
      <w:r w:rsidRPr="007357F0">
        <w:rPr>
          <w:rFonts w:asciiTheme="minorHAnsi" w:hAnsiTheme="minorHAnsi"/>
        </w:rPr>
        <w:t>Dra</w:t>
      </w:r>
      <w:r w:rsidR="00CB33BD" w:rsidRPr="007357F0">
        <w:rPr>
          <w:rFonts w:asciiTheme="minorHAnsi" w:hAnsiTheme="minorHAnsi"/>
        </w:rPr>
        <w:t>ft International Standard</w:t>
      </w:r>
      <w:r w:rsidR="00CB33BD">
        <w:rPr>
          <w:rFonts w:asciiTheme="minorHAnsi" w:hAnsiTheme="minorHAnsi"/>
        </w:rPr>
        <w:t xml:space="preserve"> – </w:t>
      </w:r>
      <w:r w:rsidR="007357F0">
        <w:rPr>
          <w:rFonts w:asciiTheme="minorHAnsi" w:hAnsiTheme="minorHAnsi"/>
        </w:rPr>
        <w:t>April</w:t>
      </w:r>
      <w:r w:rsidR="00CB33BD">
        <w:rPr>
          <w:rFonts w:asciiTheme="minorHAnsi" w:hAnsiTheme="minorHAnsi"/>
        </w:rPr>
        <w:t xml:space="preserve"> 2022</w:t>
      </w:r>
    </w:p>
    <w:p w:rsidR="00925498" w:rsidRPr="00F769DE" w:rsidRDefault="00925498" w:rsidP="00F769DE">
      <w:pPr>
        <w:jc w:val="both"/>
        <w:rPr>
          <w:rFonts w:asciiTheme="minorHAnsi" w:hAnsiTheme="minorHAnsi"/>
        </w:rPr>
      </w:pPr>
      <w:r w:rsidRPr="00F769DE">
        <w:rPr>
          <w:rFonts w:asciiTheme="minorHAnsi" w:hAnsiTheme="minorHAnsi"/>
        </w:rPr>
        <w:t xml:space="preserve">All communications concerning the Call and responses thereto should be addressed to the </w:t>
      </w:r>
      <w:proofErr w:type="spellStart"/>
      <w:r w:rsidRPr="00F769DE">
        <w:rPr>
          <w:rFonts w:asciiTheme="minorHAnsi" w:hAnsiTheme="minorHAnsi"/>
        </w:rPr>
        <w:t>CfP</w:t>
      </w:r>
      <w:proofErr w:type="spellEnd"/>
      <w:r w:rsidRPr="00F769DE">
        <w:rPr>
          <w:rFonts w:asciiTheme="minorHAnsi" w:hAnsiTheme="minorHAnsi"/>
        </w:rPr>
        <w:t xml:space="preserve"> Contacts (listed below), and communications are preferred in electronic form, via email.</w:t>
      </w:r>
    </w:p>
    <w:p w:rsidR="00925498" w:rsidRPr="00F769DE" w:rsidRDefault="00925498">
      <w:pPr>
        <w:jc w:val="both"/>
        <w:rPr>
          <w:rFonts w:asciiTheme="minorHAnsi" w:hAnsiTheme="minorHAnsi"/>
        </w:rPr>
      </w:pPr>
      <w:r w:rsidRPr="00F769DE">
        <w:rPr>
          <w:rFonts w:asciiTheme="minorHAnsi" w:hAnsiTheme="minorHAnsi"/>
        </w:rPr>
        <w:t xml:space="preserve">Interested parties should approach the </w:t>
      </w:r>
      <w:proofErr w:type="spellStart"/>
      <w:r w:rsidRPr="00F769DE">
        <w:rPr>
          <w:rFonts w:asciiTheme="minorHAnsi" w:hAnsiTheme="minorHAnsi"/>
        </w:rPr>
        <w:t>CfP</w:t>
      </w:r>
      <w:proofErr w:type="spellEnd"/>
      <w:r w:rsidRPr="00F769DE">
        <w:rPr>
          <w:rFonts w:asciiTheme="minorHAnsi" w:hAnsiTheme="minorHAnsi"/>
        </w:rPr>
        <w:t xml:space="preserve"> Contacts for assistance regarding all aspects of their submission and subsequent attendance at ISO meetings, which may involve explaining how they can become accredited to attend the meetings.</w:t>
      </w:r>
    </w:p>
    <w:p w:rsidR="00925498" w:rsidRPr="00F769DE" w:rsidRDefault="00925498" w:rsidP="00F769DE">
      <w:pPr>
        <w:pStyle w:val="Heading2"/>
        <w:widowControl/>
        <w:spacing w:line="240" w:lineRule="auto"/>
        <w:jc w:val="both"/>
        <w:rPr>
          <w:rFonts w:asciiTheme="minorHAnsi" w:hAnsiTheme="minorHAnsi"/>
          <w:lang w:val="en-US"/>
        </w:rPr>
      </w:pPr>
      <w:bookmarkStart w:id="14" w:name="_Toc4656567"/>
      <w:r w:rsidRPr="00F769DE">
        <w:rPr>
          <w:rFonts w:asciiTheme="minorHAnsi" w:hAnsiTheme="minorHAnsi"/>
          <w:lang w:val="en-US"/>
        </w:rPr>
        <w:t>Registration</w:t>
      </w:r>
      <w:bookmarkEnd w:id="14"/>
    </w:p>
    <w:p w:rsidR="00925498" w:rsidRPr="00F769DE" w:rsidRDefault="00925498" w:rsidP="00F769DE">
      <w:pPr>
        <w:jc w:val="both"/>
        <w:rPr>
          <w:rFonts w:asciiTheme="minorHAnsi" w:hAnsiTheme="minorHAnsi"/>
        </w:rPr>
      </w:pPr>
      <w:r w:rsidRPr="00F769DE">
        <w:rPr>
          <w:rFonts w:asciiTheme="minorHAnsi" w:hAnsiTheme="minorHAnsi"/>
        </w:rPr>
        <w:t>There is no need to register interest in responding to this call.</w:t>
      </w:r>
    </w:p>
    <w:p w:rsidR="00925498" w:rsidRPr="00F769DE" w:rsidRDefault="00925498" w:rsidP="00F769DE">
      <w:pPr>
        <w:pStyle w:val="Heading2"/>
        <w:widowControl/>
        <w:spacing w:line="240" w:lineRule="auto"/>
        <w:jc w:val="both"/>
        <w:rPr>
          <w:rFonts w:asciiTheme="minorHAnsi" w:hAnsiTheme="minorHAnsi"/>
          <w:lang w:val="en-US"/>
        </w:rPr>
      </w:pPr>
      <w:bookmarkStart w:id="15" w:name="_Toc4656568"/>
      <w:r w:rsidRPr="00F769DE">
        <w:rPr>
          <w:rFonts w:asciiTheme="minorHAnsi" w:hAnsiTheme="minorHAnsi"/>
          <w:lang w:val="en-US"/>
        </w:rPr>
        <w:t>Items to be submitted</w:t>
      </w:r>
      <w:bookmarkEnd w:id="15"/>
    </w:p>
    <w:p w:rsidR="00925498" w:rsidRPr="00F769DE" w:rsidRDefault="00925498" w:rsidP="00F769DE">
      <w:pPr>
        <w:jc w:val="both"/>
        <w:rPr>
          <w:rFonts w:asciiTheme="minorHAnsi" w:hAnsiTheme="minorHAnsi"/>
        </w:rPr>
      </w:pPr>
      <w:proofErr w:type="spellStart"/>
      <w:r w:rsidRPr="00F769DE">
        <w:rPr>
          <w:rFonts w:asciiTheme="minorHAnsi" w:hAnsiTheme="minorHAnsi"/>
        </w:rPr>
        <w:t>CfP</w:t>
      </w:r>
      <w:proofErr w:type="spellEnd"/>
      <w:r w:rsidRPr="00F769DE">
        <w:rPr>
          <w:rFonts w:asciiTheme="minorHAnsi" w:hAnsiTheme="minorHAnsi"/>
        </w:rPr>
        <w:t xml:space="preserve"> respondents should submit the following:</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 xml:space="preserve">A description of the technology having sufficient detail to permit technical discussions. </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 xml:space="preserve">A </w:t>
      </w:r>
      <w:r w:rsidR="00FA43F5">
        <w:rPr>
          <w:rFonts w:asciiTheme="minorHAnsi" w:hAnsiTheme="minorHAnsi"/>
        </w:rPr>
        <w:t>description of how the proposed technology can be implemented as backward compatible extension of the ISO/IEC 23092 series.</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 xml:space="preserve">A list of satisfied requirements </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 xml:space="preserve">A description of the encoding technology </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Evidence of the performance of the technology, including compression factor and any other meaningful metrics the proponents deem appropriate</w:t>
      </w:r>
    </w:p>
    <w:p w:rsidR="00FA43F5" w:rsidRDefault="00FA43F5" w:rsidP="00F769DE">
      <w:pPr>
        <w:pStyle w:val="ListParagraph"/>
        <w:widowControl/>
        <w:numPr>
          <w:ilvl w:val="0"/>
          <w:numId w:val="33"/>
        </w:numPr>
        <w:jc w:val="both"/>
        <w:rPr>
          <w:rFonts w:asciiTheme="minorHAnsi" w:hAnsiTheme="minorHAnsi"/>
        </w:rPr>
      </w:pPr>
      <w:r>
        <w:rPr>
          <w:rFonts w:asciiTheme="minorHAnsi" w:hAnsiTheme="minorHAnsi"/>
        </w:rPr>
        <w:t>A</w:t>
      </w:r>
      <w:r w:rsidR="00925498" w:rsidRPr="00F769DE">
        <w:rPr>
          <w:rFonts w:asciiTheme="minorHAnsi" w:hAnsiTheme="minorHAnsi"/>
        </w:rPr>
        <w:t xml:space="preserve"> self-assessment template filled with the relevant information for the proposed technology that </w:t>
      </w:r>
      <w:r>
        <w:rPr>
          <w:rFonts w:asciiTheme="minorHAnsi" w:hAnsiTheme="minorHAnsi"/>
        </w:rPr>
        <w:t>include a comparison on how the proposed technology outperforms the current standard performance.</w:t>
      </w:r>
      <w:r w:rsidRPr="00F769DE">
        <w:rPr>
          <w:rFonts w:asciiTheme="minorHAnsi" w:hAnsiTheme="minorHAnsi"/>
        </w:rPr>
        <w:t xml:space="preserve"> </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 xml:space="preserve">If appropriate, the proponent may provide comments on the requirements and the evaluation process in context of the application scenarios or use cases.  </w:t>
      </w:r>
    </w:p>
    <w:p w:rsidR="00925498" w:rsidRPr="00F769DE" w:rsidRDefault="00925498">
      <w:pPr>
        <w:jc w:val="both"/>
        <w:rPr>
          <w:rFonts w:asciiTheme="minorHAnsi" w:hAnsiTheme="minorHAnsi"/>
        </w:rPr>
      </w:pPr>
      <w:r w:rsidRPr="00F769DE">
        <w:rPr>
          <w:rFonts w:asciiTheme="minorHAnsi" w:hAnsiTheme="minorHAnsi"/>
        </w:rPr>
        <w:t>The proponent’s documents should be provided in Microsoft Word format.</w:t>
      </w:r>
    </w:p>
    <w:p w:rsidR="00925498" w:rsidRPr="00B245C2" w:rsidRDefault="00925498">
      <w:pPr>
        <w:jc w:val="both"/>
        <w:rPr>
          <w:rFonts w:asciiTheme="minorHAnsi" w:hAnsiTheme="minorHAnsi"/>
        </w:rPr>
      </w:pPr>
    </w:p>
    <w:p w:rsidR="00925498" w:rsidRPr="00B245C2" w:rsidRDefault="00925498">
      <w:pPr>
        <w:jc w:val="both"/>
        <w:rPr>
          <w:rFonts w:asciiTheme="minorHAnsi" w:hAnsiTheme="minorHAnsi"/>
          <w:b/>
        </w:rPr>
      </w:pPr>
      <w:r w:rsidRPr="00B245C2">
        <w:rPr>
          <w:rFonts w:asciiTheme="minorHAnsi" w:hAnsiTheme="minorHAnsi"/>
          <w:b/>
        </w:rPr>
        <w:t>Important dates to answer this Call for Proposals are:</w:t>
      </w:r>
    </w:p>
    <w:p w:rsidR="00925498" w:rsidRPr="00B245C2" w:rsidRDefault="00191988">
      <w:pPr>
        <w:pStyle w:val="ListParagraph"/>
        <w:widowControl/>
        <w:numPr>
          <w:ilvl w:val="0"/>
          <w:numId w:val="37"/>
        </w:numPr>
        <w:jc w:val="both"/>
        <w:rPr>
          <w:rFonts w:asciiTheme="minorHAnsi" w:hAnsiTheme="minorHAnsi"/>
          <w:b/>
        </w:rPr>
      </w:pPr>
      <w:r>
        <w:rPr>
          <w:rFonts w:asciiTheme="minorHAnsi" w:hAnsiTheme="minorHAnsi"/>
          <w:b/>
        </w:rPr>
        <w:t>5</w:t>
      </w:r>
      <w:r w:rsidR="00925498" w:rsidRPr="00B245C2">
        <w:rPr>
          <w:rFonts w:asciiTheme="minorHAnsi" w:hAnsiTheme="minorHAnsi"/>
          <w:b/>
          <w:vertAlign w:val="superscript"/>
        </w:rPr>
        <w:t>th</w:t>
      </w:r>
      <w:r w:rsidR="005D6A4A">
        <w:rPr>
          <w:rFonts w:asciiTheme="minorHAnsi" w:hAnsiTheme="minorHAnsi"/>
          <w:b/>
        </w:rPr>
        <w:t xml:space="preserve"> </w:t>
      </w:r>
      <w:r>
        <w:rPr>
          <w:rFonts w:asciiTheme="minorHAnsi" w:hAnsiTheme="minorHAnsi"/>
          <w:b/>
        </w:rPr>
        <w:t>October</w:t>
      </w:r>
      <w:r w:rsidR="002B7421" w:rsidRPr="00B245C2">
        <w:rPr>
          <w:rFonts w:asciiTheme="minorHAnsi" w:hAnsiTheme="minorHAnsi"/>
          <w:b/>
        </w:rPr>
        <w:t xml:space="preserve"> 2020</w:t>
      </w:r>
      <w:r w:rsidR="00925498" w:rsidRPr="00B245C2">
        <w:rPr>
          <w:rFonts w:asciiTheme="minorHAnsi" w:hAnsiTheme="minorHAnsi"/>
          <w:b/>
        </w:rPr>
        <w:t xml:space="preserve"> 23:59 CET: Proponents must register documentation related to their submission as MPEG input contribution on the MPEG documents repository (</w:t>
      </w:r>
      <w:hyperlink r:id="rId12" w:history="1">
        <w:r w:rsidR="00925498" w:rsidRPr="00B245C2">
          <w:rPr>
            <w:rStyle w:val="Hyperlink"/>
            <w:rFonts w:asciiTheme="minorHAnsi" w:hAnsiTheme="minorHAnsi"/>
            <w:b/>
          </w:rPr>
          <w:t>http://wg11.sc29.org/</w:t>
        </w:r>
      </w:hyperlink>
      <w:r w:rsidR="00925498" w:rsidRPr="00B245C2">
        <w:rPr>
          <w:rFonts w:asciiTheme="minorHAnsi" w:hAnsiTheme="minorHAnsi"/>
          <w:b/>
        </w:rPr>
        <w:t>)</w:t>
      </w:r>
    </w:p>
    <w:p w:rsidR="00925498" w:rsidRPr="00B245C2" w:rsidRDefault="00191988">
      <w:pPr>
        <w:pStyle w:val="ListParagraph"/>
        <w:widowControl/>
        <w:numPr>
          <w:ilvl w:val="0"/>
          <w:numId w:val="37"/>
        </w:numPr>
        <w:jc w:val="both"/>
        <w:rPr>
          <w:rFonts w:asciiTheme="minorHAnsi" w:hAnsiTheme="minorHAnsi"/>
        </w:rPr>
      </w:pPr>
      <w:r>
        <w:rPr>
          <w:rFonts w:asciiTheme="minorHAnsi" w:hAnsiTheme="minorHAnsi"/>
          <w:b/>
        </w:rPr>
        <w:lastRenderedPageBreak/>
        <w:t>7</w:t>
      </w:r>
      <w:r w:rsidR="002B7421" w:rsidRPr="00B245C2">
        <w:rPr>
          <w:rFonts w:asciiTheme="minorHAnsi" w:hAnsiTheme="minorHAnsi"/>
          <w:b/>
          <w:vertAlign w:val="superscript"/>
        </w:rPr>
        <w:t>th</w:t>
      </w:r>
      <w:r w:rsidR="008F27B9">
        <w:rPr>
          <w:rFonts w:asciiTheme="minorHAnsi" w:hAnsiTheme="minorHAnsi"/>
          <w:b/>
        </w:rPr>
        <w:t xml:space="preserve"> </w:t>
      </w:r>
      <w:r>
        <w:rPr>
          <w:rFonts w:asciiTheme="minorHAnsi" w:hAnsiTheme="minorHAnsi"/>
          <w:b/>
        </w:rPr>
        <w:t>October</w:t>
      </w:r>
      <w:r w:rsidR="002B7421" w:rsidRPr="00B245C2">
        <w:rPr>
          <w:rFonts w:asciiTheme="minorHAnsi" w:hAnsiTheme="minorHAnsi"/>
          <w:b/>
        </w:rPr>
        <w:t xml:space="preserve"> 2020</w:t>
      </w:r>
      <w:r w:rsidR="00925498" w:rsidRPr="00B245C2">
        <w:rPr>
          <w:rFonts w:asciiTheme="minorHAnsi" w:hAnsiTheme="minorHAnsi"/>
          <w:b/>
        </w:rPr>
        <w:t xml:space="preserve"> 23:59 CET: Proponents must upload the complete documentation to the MPEG documents repository (</w:t>
      </w:r>
      <w:hyperlink r:id="rId13" w:history="1">
        <w:r w:rsidR="00925498" w:rsidRPr="00B245C2">
          <w:rPr>
            <w:rStyle w:val="Hyperlink"/>
            <w:rFonts w:asciiTheme="minorHAnsi" w:hAnsiTheme="minorHAnsi"/>
            <w:b/>
          </w:rPr>
          <w:t>http://wg11.sc29.org/</w:t>
        </w:r>
      </w:hyperlink>
      <w:r w:rsidR="00925498" w:rsidRPr="00B245C2">
        <w:rPr>
          <w:rFonts w:asciiTheme="minorHAnsi" w:hAnsiTheme="minorHAnsi"/>
          <w:b/>
        </w:rPr>
        <w:t>)</w:t>
      </w:r>
    </w:p>
    <w:p w:rsidR="00925498" w:rsidRPr="00F769DE" w:rsidRDefault="00925498" w:rsidP="00F769DE">
      <w:pPr>
        <w:pStyle w:val="ListParagraph"/>
        <w:jc w:val="both"/>
        <w:rPr>
          <w:rFonts w:asciiTheme="minorHAnsi" w:hAnsiTheme="minorHAnsi"/>
        </w:rPr>
      </w:pPr>
    </w:p>
    <w:p w:rsidR="00925498" w:rsidRPr="00F769DE" w:rsidRDefault="00925498">
      <w:pPr>
        <w:jc w:val="both"/>
        <w:rPr>
          <w:rFonts w:asciiTheme="minorHAnsi" w:hAnsiTheme="minorHAnsi"/>
        </w:rPr>
      </w:pPr>
      <w:r w:rsidRPr="00F769DE">
        <w:rPr>
          <w:rFonts w:asciiTheme="minorHAnsi" w:hAnsiTheme="minorHAnsi"/>
          <w:b/>
        </w:rPr>
        <w:t>To support evaluation tests proponents should submit:</w:t>
      </w:r>
    </w:p>
    <w:p w:rsidR="0086321A" w:rsidRPr="00644740" w:rsidRDefault="00925498" w:rsidP="00F769DE">
      <w:pPr>
        <w:pStyle w:val="ListParagraph"/>
        <w:widowControl/>
        <w:numPr>
          <w:ilvl w:val="0"/>
          <w:numId w:val="38"/>
        </w:numPr>
        <w:jc w:val="both"/>
        <w:rPr>
          <w:rFonts w:asciiTheme="minorHAnsi" w:hAnsiTheme="minorHAnsi"/>
          <w:b/>
        </w:rPr>
      </w:pPr>
      <w:r w:rsidRPr="00F769DE">
        <w:rPr>
          <w:rFonts w:asciiTheme="minorHAnsi" w:hAnsiTheme="minorHAnsi"/>
          <w:b/>
        </w:rPr>
        <w:t xml:space="preserve">Executables – Decoders and encoders must be delivered to the </w:t>
      </w:r>
      <w:proofErr w:type="spellStart"/>
      <w:r w:rsidRPr="00F769DE">
        <w:rPr>
          <w:rFonts w:asciiTheme="minorHAnsi" w:hAnsiTheme="minorHAnsi"/>
          <w:b/>
        </w:rPr>
        <w:t>CfP</w:t>
      </w:r>
      <w:proofErr w:type="spellEnd"/>
      <w:r w:rsidRPr="00F769DE">
        <w:rPr>
          <w:rFonts w:asciiTheme="minorHAnsi" w:hAnsiTheme="minorHAnsi"/>
          <w:b/>
        </w:rPr>
        <w:t xml:space="preserve"> Contact as executables on either the Linux/Intel or Windows platforms (statically linked libraries are required for all non-standard libraries). All executables should preferably have command-line interface (i.e. no GUI).</w:t>
      </w:r>
    </w:p>
    <w:p w:rsidR="00925498" w:rsidRPr="009C7431" w:rsidRDefault="0086321A" w:rsidP="009C7431">
      <w:pPr>
        <w:pStyle w:val="ListParagraph"/>
        <w:widowControl/>
        <w:numPr>
          <w:ilvl w:val="0"/>
          <w:numId w:val="38"/>
        </w:numPr>
        <w:jc w:val="both"/>
        <w:rPr>
          <w:rFonts w:asciiTheme="minorHAnsi" w:hAnsiTheme="minorHAnsi"/>
          <w:sz w:val="24"/>
          <w:szCs w:val="24"/>
        </w:rPr>
      </w:pPr>
      <w:r w:rsidRPr="007357F0">
        <w:rPr>
          <w:rFonts w:asciiTheme="minorHAnsi" w:hAnsiTheme="minorHAnsi"/>
          <w:b/>
        </w:rPr>
        <w:t>Bitstreams - Compressed data must be supplied corresponding to each individual test item as described in the E</w:t>
      </w:r>
      <w:r w:rsidR="00644740" w:rsidRPr="007357F0">
        <w:rPr>
          <w:rFonts w:asciiTheme="minorHAnsi" w:hAnsiTheme="minorHAnsi"/>
          <w:b/>
        </w:rPr>
        <w:t xml:space="preserve">valuation Criteria document </w:t>
      </w:r>
      <w:r w:rsidR="005D6A4A" w:rsidRPr="007357F0">
        <w:rPr>
          <w:rFonts w:asciiTheme="minorHAnsi" w:hAnsiTheme="minorHAnsi"/>
          <w:b/>
        </w:rPr>
        <w:t>(N</w:t>
      </w:r>
      <w:r w:rsidR="009C7431">
        <w:rPr>
          <w:rFonts w:asciiTheme="minorHAnsi" w:hAnsiTheme="minorHAnsi"/>
          <w:b/>
        </w:rPr>
        <w:t>19565</w:t>
      </w:r>
      <w:r w:rsidR="00644740" w:rsidRPr="007357F0">
        <w:rPr>
          <w:rFonts w:asciiTheme="minorHAnsi" w:hAnsiTheme="minorHAnsi"/>
          <w:b/>
        </w:rPr>
        <w:t xml:space="preserve">) </w:t>
      </w:r>
      <w:sdt>
        <w:sdtPr>
          <w:rPr>
            <w:rFonts w:asciiTheme="minorHAnsi" w:hAnsiTheme="minorHAnsi"/>
            <w:b/>
          </w:rPr>
          <w:id w:val="1387448549"/>
          <w:citation/>
        </w:sdtPr>
        <w:sdtEndPr/>
        <w:sdtContent>
          <w:r w:rsidR="009C7431">
            <w:rPr>
              <w:rFonts w:asciiTheme="minorHAnsi" w:hAnsiTheme="minorHAnsi"/>
              <w:b/>
            </w:rPr>
            <w:fldChar w:fldCharType="begin"/>
          </w:r>
          <w:r w:rsidR="00007020">
            <w:rPr>
              <w:rFonts w:asciiTheme="minorHAnsi" w:hAnsiTheme="minorHAnsi"/>
              <w:b/>
              <w:lang w:val="fr-CH"/>
            </w:rPr>
            <w:instrText xml:space="preserve">CITATION MPE161 \l 4108 </w:instrText>
          </w:r>
          <w:r w:rsidR="009C7431">
            <w:rPr>
              <w:rFonts w:asciiTheme="minorHAnsi" w:hAnsiTheme="minorHAnsi"/>
              <w:b/>
            </w:rPr>
            <w:fldChar w:fldCharType="separate"/>
          </w:r>
          <w:r w:rsidR="001B4091" w:rsidRPr="001B4091">
            <w:rPr>
              <w:rFonts w:asciiTheme="minorHAnsi" w:hAnsiTheme="minorHAnsi"/>
              <w:noProof/>
              <w:lang w:val="fr-CH"/>
            </w:rPr>
            <w:t>[5]</w:t>
          </w:r>
          <w:r w:rsidR="009C7431">
            <w:rPr>
              <w:rFonts w:asciiTheme="minorHAnsi" w:hAnsiTheme="minorHAnsi"/>
              <w:b/>
            </w:rPr>
            <w:fldChar w:fldCharType="end"/>
          </w:r>
        </w:sdtContent>
      </w:sdt>
      <w:r w:rsidR="009C7431">
        <w:rPr>
          <w:rFonts w:asciiTheme="minorHAnsi" w:hAnsiTheme="minorHAnsi"/>
          <w:b/>
        </w:rPr>
        <w:t xml:space="preserve"> </w:t>
      </w:r>
      <w:r w:rsidR="008F27B9" w:rsidRPr="007357F0">
        <w:rPr>
          <w:rFonts w:asciiTheme="minorHAnsi" w:hAnsiTheme="minorHAnsi"/>
          <w:b/>
        </w:rPr>
        <w:t xml:space="preserve">that </w:t>
      </w:r>
      <w:r w:rsidR="009C7431">
        <w:rPr>
          <w:rFonts w:asciiTheme="minorHAnsi" w:hAnsiTheme="minorHAnsi"/>
          <w:b/>
        </w:rPr>
        <w:t>has been</w:t>
      </w:r>
      <w:r w:rsidR="008F27B9" w:rsidRPr="009C7431">
        <w:rPr>
          <w:rFonts w:asciiTheme="minorHAnsi" w:hAnsiTheme="minorHAnsi"/>
          <w:b/>
        </w:rPr>
        <w:t xml:space="preserve"> issued at the 13</w:t>
      </w:r>
      <w:r w:rsidR="00F707EE" w:rsidRPr="009C7431">
        <w:rPr>
          <w:rFonts w:asciiTheme="minorHAnsi" w:hAnsiTheme="minorHAnsi"/>
          <w:b/>
        </w:rPr>
        <w:t>1</w:t>
      </w:r>
      <w:r w:rsidR="008F27B9" w:rsidRPr="009C7431">
        <w:rPr>
          <w:rFonts w:asciiTheme="minorHAnsi" w:hAnsiTheme="minorHAnsi"/>
          <w:b/>
          <w:vertAlign w:val="superscript"/>
        </w:rPr>
        <w:t>th</w:t>
      </w:r>
      <w:r w:rsidR="008F27B9" w:rsidRPr="009C7431">
        <w:rPr>
          <w:rFonts w:asciiTheme="minorHAnsi" w:hAnsiTheme="minorHAnsi"/>
          <w:b/>
        </w:rPr>
        <w:t xml:space="preserve"> MPEG meeting</w:t>
      </w:r>
      <w:r w:rsidRPr="009C7431">
        <w:rPr>
          <w:rFonts w:asciiTheme="minorHAnsi" w:hAnsiTheme="minorHAnsi"/>
          <w:b/>
        </w:rPr>
        <w:t>.</w:t>
      </w:r>
      <w:r w:rsidR="00925498" w:rsidRPr="009C7431">
        <w:rPr>
          <w:rFonts w:asciiTheme="minorHAnsi" w:hAnsiTheme="minorHAnsi"/>
          <w:b/>
        </w:rPr>
        <w:t xml:space="preserve"> </w:t>
      </w:r>
    </w:p>
    <w:p w:rsidR="00925498" w:rsidRPr="00F769DE" w:rsidRDefault="00925498">
      <w:pPr>
        <w:jc w:val="both"/>
        <w:rPr>
          <w:rFonts w:asciiTheme="minorHAnsi" w:hAnsiTheme="minorHAnsi"/>
        </w:rPr>
      </w:pPr>
      <w:r w:rsidRPr="00F769DE">
        <w:rPr>
          <w:rFonts w:asciiTheme="minorHAnsi" w:hAnsiTheme="minorHAnsi"/>
        </w:rPr>
        <w:t>Such items must be availa</w:t>
      </w:r>
      <w:r w:rsidR="005D6A4A">
        <w:rPr>
          <w:rFonts w:asciiTheme="minorHAnsi" w:hAnsiTheme="minorHAnsi"/>
        </w:rPr>
        <w:t xml:space="preserve">ble for evaluation </w:t>
      </w:r>
      <w:r w:rsidR="005D6A4A" w:rsidRPr="000A51A4">
        <w:rPr>
          <w:rFonts w:asciiTheme="minorHAnsi" w:hAnsiTheme="minorHAnsi"/>
        </w:rPr>
        <w:t xml:space="preserve">on </w:t>
      </w:r>
      <w:r w:rsidR="00F21754" w:rsidRPr="000A51A4">
        <w:rPr>
          <w:rFonts w:asciiTheme="minorHAnsi" w:hAnsiTheme="minorHAnsi"/>
        </w:rPr>
        <w:t>8</w:t>
      </w:r>
      <w:r w:rsidRPr="000A51A4">
        <w:rPr>
          <w:rFonts w:asciiTheme="minorHAnsi" w:hAnsiTheme="minorHAnsi"/>
          <w:vertAlign w:val="superscript"/>
        </w:rPr>
        <w:t>th</w:t>
      </w:r>
      <w:r w:rsidR="005D6A4A" w:rsidRPr="000A51A4">
        <w:rPr>
          <w:rFonts w:asciiTheme="minorHAnsi" w:hAnsiTheme="minorHAnsi"/>
        </w:rPr>
        <w:t xml:space="preserve"> </w:t>
      </w:r>
      <w:r w:rsidR="00E82E10" w:rsidRPr="000A51A4">
        <w:rPr>
          <w:rFonts w:asciiTheme="minorHAnsi" w:hAnsiTheme="minorHAnsi"/>
        </w:rPr>
        <w:t>October</w:t>
      </w:r>
      <w:r w:rsidR="0088259D" w:rsidRPr="000A51A4">
        <w:rPr>
          <w:rFonts w:asciiTheme="minorHAnsi" w:hAnsiTheme="minorHAnsi"/>
        </w:rPr>
        <w:t xml:space="preserve"> 2020</w:t>
      </w:r>
      <w:r w:rsidRPr="000A51A4">
        <w:rPr>
          <w:rFonts w:asciiTheme="minorHAnsi" w:hAnsiTheme="minorHAnsi"/>
        </w:rPr>
        <w:t xml:space="preserve"> at the beginning</w:t>
      </w:r>
      <w:r w:rsidRPr="00F769DE">
        <w:rPr>
          <w:rFonts w:asciiTheme="minorHAnsi" w:hAnsiTheme="minorHAnsi"/>
        </w:rPr>
        <w:t xml:space="preserve"> of</w:t>
      </w:r>
      <w:r w:rsidR="005D6A4A">
        <w:rPr>
          <w:rFonts w:asciiTheme="minorHAnsi" w:hAnsiTheme="minorHAnsi"/>
        </w:rPr>
        <w:t xml:space="preserve"> the </w:t>
      </w:r>
      <w:proofErr w:type="spellStart"/>
      <w:r w:rsidR="005D6A4A">
        <w:rPr>
          <w:rFonts w:asciiTheme="minorHAnsi" w:hAnsiTheme="minorHAnsi"/>
        </w:rPr>
        <w:t>AhG</w:t>
      </w:r>
      <w:proofErr w:type="spellEnd"/>
      <w:r w:rsidR="005D6A4A">
        <w:rPr>
          <w:rFonts w:asciiTheme="minorHAnsi" w:hAnsiTheme="minorHAnsi"/>
        </w:rPr>
        <w:t xml:space="preserve"> meeting prior to the 13</w:t>
      </w:r>
      <w:r w:rsidR="00E82E10">
        <w:rPr>
          <w:rFonts w:asciiTheme="minorHAnsi" w:hAnsiTheme="minorHAnsi"/>
        </w:rPr>
        <w:t>2</w:t>
      </w:r>
      <w:r w:rsidR="00F21754">
        <w:rPr>
          <w:rFonts w:asciiTheme="minorHAnsi" w:hAnsiTheme="minorHAnsi"/>
          <w:vertAlign w:val="superscript"/>
        </w:rPr>
        <w:t>nd</w:t>
      </w:r>
      <w:r w:rsidRPr="00F769DE">
        <w:rPr>
          <w:rFonts w:asciiTheme="minorHAnsi" w:hAnsiTheme="minorHAnsi"/>
        </w:rPr>
        <w:t xml:space="preserve"> MPEG meeting (see section 6.4 for more details).</w:t>
      </w:r>
    </w:p>
    <w:p w:rsidR="00925498" w:rsidRPr="00F769DE" w:rsidRDefault="00925498" w:rsidP="00F769DE">
      <w:pPr>
        <w:pStyle w:val="Heading2"/>
        <w:widowControl/>
        <w:spacing w:line="240" w:lineRule="auto"/>
        <w:jc w:val="both"/>
        <w:rPr>
          <w:rFonts w:asciiTheme="minorHAnsi" w:hAnsiTheme="minorHAnsi"/>
          <w:lang w:val="en-US"/>
        </w:rPr>
      </w:pPr>
      <w:bookmarkStart w:id="16" w:name="_Toc4656569"/>
      <w:r w:rsidRPr="00F769DE">
        <w:rPr>
          <w:rFonts w:asciiTheme="minorHAnsi" w:hAnsiTheme="minorHAnsi"/>
          <w:lang w:val="en-US"/>
        </w:rPr>
        <w:t>Evaluation Criteria</w:t>
      </w:r>
      <w:bookmarkEnd w:id="16"/>
    </w:p>
    <w:p w:rsidR="00925498" w:rsidRPr="00F769DE" w:rsidRDefault="00925498" w:rsidP="00F769DE">
      <w:pPr>
        <w:jc w:val="both"/>
        <w:rPr>
          <w:rFonts w:asciiTheme="minorHAnsi" w:hAnsiTheme="minorHAnsi"/>
        </w:rPr>
      </w:pPr>
      <w:r w:rsidRPr="00F769DE">
        <w:rPr>
          <w:rFonts w:asciiTheme="minorHAnsi" w:hAnsiTheme="minorHAnsi"/>
        </w:rPr>
        <w:t>Evaluation is based on the fulfillment of the requirements and measurable degree of fulfillment if applicable</w:t>
      </w:r>
      <w:r w:rsidR="00870348">
        <w:rPr>
          <w:rFonts w:asciiTheme="minorHAnsi" w:hAnsiTheme="minorHAnsi"/>
        </w:rPr>
        <w:t xml:space="preserve"> </w:t>
      </w:r>
      <w:sdt>
        <w:sdtPr>
          <w:rPr>
            <w:rFonts w:asciiTheme="minorHAnsi" w:hAnsiTheme="minorHAnsi"/>
          </w:rPr>
          <w:id w:val="1801034214"/>
          <w:citation/>
        </w:sdtPr>
        <w:sdtContent>
          <w:r w:rsidR="00870348">
            <w:rPr>
              <w:rFonts w:asciiTheme="minorHAnsi" w:hAnsiTheme="minorHAnsi"/>
            </w:rPr>
            <w:fldChar w:fldCharType="begin"/>
          </w:r>
          <w:r w:rsidR="00007020">
            <w:rPr>
              <w:rFonts w:asciiTheme="minorHAnsi" w:hAnsiTheme="minorHAnsi"/>
              <w:lang w:val="fr-CH"/>
            </w:rPr>
            <w:instrText xml:space="preserve">CITATION MPE162 \l 4108 </w:instrText>
          </w:r>
          <w:r w:rsidR="00870348">
            <w:rPr>
              <w:rFonts w:asciiTheme="minorHAnsi" w:hAnsiTheme="minorHAnsi"/>
            </w:rPr>
            <w:fldChar w:fldCharType="separate"/>
          </w:r>
          <w:r w:rsidR="001B4091" w:rsidRPr="001B4091">
            <w:rPr>
              <w:rFonts w:asciiTheme="minorHAnsi" w:hAnsiTheme="minorHAnsi"/>
              <w:noProof/>
              <w:lang w:val="fr-CH"/>
            </w:rPr>
            <w:t>[6]</w:t>
          </w:r>
          <w:r w:rsidR="00870348">
            <w:rPr>
              <w:rFonts w:asciiTheme="minorHAnsi" w:hAnsiTheme="minorHAnsi"/>
            </w:rPr>
            <w:fldChar w:fldCharType="end"/>
          </w:r>
        </w:sdtContent>
      </w:sdt>
      <w:r w:rsidRPr="00F769DE">
        <w:rPr>
          <w:rFonts w:asciiTheme="minorHAnsi" w:hAnsiTheme="minorHAnsi"/>
        </w:rPr>
        <w:t>. Proposals are not required to meet all requirements.</w:t>
      </w:r>
    </w:p>
    <w:p w:rsidR="00925498" w:rsidRPr="00F769DE" w:rsidRDefault="0088259D" w:rsidP="00F769DE">
      <w:pPr>
        <w:jc w:val="both"/>
        <w:rPr>
          <w:rFonts w:asciiTheme="minorHAnsi" w:hAnsiTheme="minorHAnsi"/>
        </w:rPr>
      </w:pPr>
      <w:r>
        <w:rPr>
          <w:rFonts w:asciiTheme="minorHAnsi" w:hAnsiTheme="minorHAnsi"/>
        </w:rPr>
        <w:t>An evaluation p</w:t>
      </w:r>
      <w:r w:rsidR="00925498" w:rsidRPr="00F769DE">
        <w:rPr>
          <w:rFonts w:asciiTheme="minorHAnsi" w:hAnsiTheme="minorHAnsi"/>
        </w:rPr>
        <w:t xml:space="preserve">rocedure document </w:t>
      </w:r>
      <w:r w:rsidR="005D6A4A">
        <w:rPr>
          <w:rFonts w:asciiTheme="minorHAnsi" w:hAnsiTheme="minorHAnsi"/>
        </w:rPr>
        <w:t>(N</w:t>
      </w:r>
      <w:r w:rsidR="009C7431">
        <w:rPr>
          <w:rFonts w:asciiTheme="minorHAnsi" w:hAnsiTheme="minorHAnsi"/>
        </w:rPr>
        <w:t>19565</w:t>
      </w:r>
      <w:r w:rsidRPr="005C4FF1">
        <w:rPr>
          <w:rFonts w:asciiTheme="minorHAnsi" w:hAnsiTheme="minorHAnsi"/>
        </w:rPr>
        <w:t>)</w:t>
      </w:r>
      <w:r w:rsidR="005D6A4A">
        <w:rPr>
          <w:rFonts w:asciiTheme="minorHAnsi" w:hAnsiTheme="minorHAnsi"/>
        </w:rPr>
        <w:t xml:space="preserve"> </w:t>
      </w:r>
      <w:r w:rsidR="009C7431">
        <w:rPr>
          <w:rFonts w:asciiTheme="minorHAnsi" w:hAnsiTheme="minorHAnsi"/>
        </w:rPr>
        <w:t>has been</w:t>
      </w:r>
      <w:r>
        <w:rPr>
          <w:rFonts w:asciiTheme="minorHAnsi" w:hAnsiTheme="minorHAnsi"/>
        </w:rPr>
        <w:t xml:space="preserve"> </w:t>
      </w:r>
      <w:r w:rsidR="005D6A4A">
        <w:rPr>
          <w:rFonts w:asciiTheme="minorHAnsi" w:hAnsiTheme="minorHAnsi"/>
        </w:rPr>
        <w:t>issued at the 13</w:t>
      </w:r>
      <w:r w:rsidR="00F707EE">
        <w:rPr>
          <w:rFonts w:asciiTheme="minorHAnsi" w:hAnsiTheme="minorHAnsi"/>
        </w:rPr>
        <w:t>1</w:t>
      </w:r>
      <w:r w:rsidR="00F21754">
        <w:rPr>
          <w:rFonts w:asciiTheme="minorHAnsi" w:hAnsiTheme="minorHAnsi"/>
          <w:vertAlign w:val="superscript"/>
        </w:rPr>
        <w:t>st</w:t>
      </w:r>
      <w:r w:rsidR="00925498" w:rsidRPr="00F769DE">
        <w:rPr>
          <w:rFonts w:asciiTheme="minorHAnsi" w:hAnsiTheme="minorHAnsi"/>
        </w:rPr>
        <w:t xml:space="preserve"> MPEG meeting</w:t>
      </w:r>
      <w:r w:rsidR="008F27B9">
        <w:rPr>
          <w:rFonts w:asciiTheme="minorHAnsi" w:hAnsiTheme="minorHAnsi"/>
        </w:rPr>
        <w:t xml:space="preserve"> </w:t>
      </w:r>
      <w:r w:rsidR="00571E60">
        <w:rPr>
          <w:rFonts w:asciiTheme="minorHAnsi" w:hAnsiTheme="minorHAnsi"/>
        </w:rPr>
        <w:t>and the criteria defined therein will be used in the technology selection process</w:t>
      </w:r>
      <w:r w:rsidR="00870348">
        <w:rPr>
          <w:rFonts w:asciiTheme="minorHAnsi" w:hAnsiTheme="minorHAnsi"/>
        </w:rPr>
        <w:t xml:space="preserve"> </w:t>
      </w:r>
      <w:sdt>
        <w:sdtPr>
          <w:rPr>
            <w:rFonts w:asciiTheme="minorHAnsi" w:hAnsiTheme="minorHAnsi"/>
          </w:rPr>
          <w:id w:val="1712230291"/>
          <w:citation/>
        </w:sdtPr>
        <w:sdtContent>
          <w:r w:rsidR="00870348">
            <w:rPr>
              <w:rFonts w:asciiTheme="minorHAnsi" w:hAnsiTheme="minorHAnsi"/>
            </w:rPr>
            <w:fldChar w:fldCharType="begin"/>
          </w:r>
          <w:r w:rsidR="00007020">
            <w:rPr>
              <w:rFonts w:asciiTheme="minorHAnsi" w:hAnsiTheme="minorHAnsi"/>
              <w:lang w:val="fr-CH"/>
            </w:rPr>
            <w:instrText xml:space="preserve">CITATION MPE161 \l 4108 </w:instrText>
          </w:r>
          <w:r w:rsidR="00870348">
            <w:rPr>
              <w:rFonts w:asciiTheme="minorHAnsi" w:hAnsiTheme="minorHAnsi"/>
            </w:rPr>
            <w:fldChar w:fldCharType="separate"/>
          </w:r>
          <w:r w:rsidR="001B4091" w:rsidRPr="001B4091">
            <w:rPr>
              <w:rFonts w:asciiTheme="minorHAnsi" w:hAnsiTheme="minorHAnsi"/>
              <w:noProof/>
              <w:lang w:val="fr-CH"/>
            </w:rPr>
            <w:t>[5]</w:t>
          </w:r>
          <w:r w:rsidR="00870348">
            <w:rPr>
              <w:rFonts w:asciiTheme="minorHAnsi" w:hAnsiTheme="minorHAnsi"/>
            </w:rPr>
            <w:fldChar w:fldCharType="end"/>
          </w:r>
        </w:sdtContent>
      </w:sdt>
      <w:r w:rsidR="00925498" w:rsidRPr="00F769DE">
        <w:rPr>
          <w:rFonts w:asciiTheme="minorHAnsi" w:hAnsiTheme="minorHAnsi"/>
        </w:rPr>
        <w:t xml:space="preserve">. </w:t>
      </w:r>
    </w:p>
    <w:p w:rsidR="00925498" w:rsidRPr="00F769DE" w:rsidRDefault="00925498" w:rsidP="00F769DE">
      <w:pPr>
        <w:pStyle w:val="Heading2"/>
        <w:widowControl/>
        <w:spacing w:line="240" w:lineRule="auto"/>
        <w:jc w:val="both"/>
        <w:rPr>
          <w:rFonts w:asciiTheme="minorHAnsi" w:hAnsiTheme="minorHAnsi"/>
          <w:lang w:val="en-US"/>
        </w:rPr>
      </w:pPr>
      <w:bookmarkStart w:id="17" w:name="_Toc4656570"/>
      <w:r w:rsidRPr="00F769DE">
        <w:rPr>
          <w:rFonts w:asciiTheme="minorHAnsi" w:hAnsiTheme="minorHAnsi"/>
          <w:lang w:val="en-US"/>
        </w:rPr>
        <w:t>Participation</w:t>
      </w:r>
      <w:bookmarkEnd w:id="17"/>
    </w:p>
    <w:p w:rsidR="00925498" w:rsidRPr="00F769DE" w:rsidRDefault="00925498">
      <w:pPr>
        <w:jc w:val="both"/>
        <w:rPr>
          <w:rFonts w:asciiTheme="minorHAnsi" w:hAnsiTheme="minorHAnsi"/>
        </w:rPr>
      </w:pPr>
      <w:r w:rsidRPr="00F769DE">
        <w:rPr>
          <w:rFonts w:asciiTheme="minorHAnsi" w:hAnsiTheme="minorHAnsi"/>
        </w:rPr>
        <w:t>Respondents to</w:t>
      </w:r>
      <w:r w:rsidR="00571E60">
        <w:rPr>
          <w:rFonts w:asciiTheme="minorHAnsi" w:hAnsiTheme="minorHAnsi"/>
        </w:rPr>
        <w:t xml:space="preserve"> the </w:t>
      </w:r>
      <w:proofErr w:type="spellStart"/>
      <w:r w:rsidR="00571E60">
        <w:rPr>
          <w:rFonts w:asciiTheme="minorHAnsi" w:hAnsiTheme="minorHAnsi"/>
        </w:rPr>
        <w:t>CfP</w:t>
      </w:r>
      <w:proofErr w:type="spellEnd"/>
      <w:r w:rsidR="00571E60">
        <w:rPr>
          <w:rFonts w:asciiTheme="minorHAnsi" w:hAnsiTheme="minorHAnsi"/>
        </w:rPr>
        <w:t xml:space="preserve"> are required</w:t>
      </w:r>
      <w:r w:rsidRPr="00F769DE">
        <w:rPr>
          <w:rFonts w:asciiTheme="minorHAnsi" w:hAnsiTheme="minorHAnsi"/>
        </w:rPr>
        <w:t xml:space="preserve"> to </w:t>
      </w:r>
      <w:r w:rsidR="002B7421">
        <w:rPr>
          <w:rFonts w:asciiTheme="minorHAnsi" w:hAnsiTheme="minorHAnsi"/>
        </w:rPr>
        <w:t>at</w:t>
      </w:r>
      <w:r w:rsidR="005D6A4A">
        <w:rPr>
          <w:rFonts w:asciiTheme="minorHAnsi" w:hAnsiTheme="minorHAnsi"/>
        </w:rPr>
        <w:t xml:space="preserve">tend the </w:t>
      </w:r>
      <w:proofErr w:type="spellStart"/>
      <w:r w:rsidR="005D6A4A" w:rsidRPr="00F21754">
        <w:rPr>
          <w:rFonts w:asciiTheme="minorHAnsi" w:hAnsiTheme="minorHAnsi"/>
        </w:rPr>
        <w:t>AhG</w:t>
      </w:r>
      <w:proofErr w:type="spellEnd"/>
      <w:r w:rsidR="005D6A4A" w:rsidRPr="00F21754">
        <w:rPr>
          <w:rFonts w:asciiTheme="minorHAnsi" w:hAnsiTheme="minorHAnsi"/>
        </w:rPr>
        <w:t xml:space="preserve"> meeting in </w:t>
      </w:r>
      <w:r w:rsidR="0049719E" w:rsidRPr="00F21754">
        <w:rPr>
          <w:rFonts w:asciiTheme="minorHAnsi" w:hAnsiTheme="minorHAnsi"/>
        </w:rPr>
        <w:t>Rennes</w:t>
      </w:r>
      <w:r w:rsidR="005D6A4A" w:rsidRPr="00F21754">
        <w:rPr>
          <w:rFonts w:asciiTheme="minorHAnsi" w:hAnsiTheme="minorHAnsi"/>
        </w:rPr>
        <w:t xml:space="preserve"> (</w:t>
      </w:r>
      <w:r w:rsidR="0049719E" w:rsidRPr="00F21754">
        <w:rPr>
          <w:rFonts w:asciiTheme="minorHAnsi" w:hAnsiTheme="minorHAnsi"/>
        </w:rPr>
        <w:t>France</w:t>
      </w:r>
      <w:r w:rsidRPr="00F21754">
        <w:rPr>
          <w:rFonts w:asciiTheme="minorHAnsi" w:hAnsiTheme="minorHAnsi"/>
        </w:rPr>
        <w:t>)</w:t>
      </w:r>
      <w:r w:rsidRPr="00F769DE">
        <w:rPr>
          <w:rFonts w:asciiTheme="minorHAnsi" w:hAnsiTheme="minorHAnsi"/>
        </w:rPr>
        <w:t xml:space="preserve"> to present and discuss det</w:t>
      </w:r>
      <w:r w:rsidRPr="0049719E">
        <w:rPr>
          <w:rFonts w:asciiTheme="minorHAnsi" w:hAnsiTheme="minorHAnsi"/>
        </w:rPr>
        <w:t xml:space="preserve">ails of their proposals. This meeting will be held </w:t>
      </w:r>
      <w:r w:rsidRPr="000A51A4">
        <w:rPr>
          <w:rFonts w:asciiTheme="minorHAnsi" w:hAnsiTheme="minorHAnsi"/>
        </w:rPr>
        <w:t xml:space="preserve">on </w:t>
      </w:r>
      <w:r w:rsidR="00F21754" w:rsidRPr="000A51A4">
        <w:rPr>
          <w:rFonts w:asciiTheme="minorHAnsi" w:hAnsiTheme="minorHAnsi"/>
        </w:rPr>
        <w:t>8</w:t>
      </w:r>
      <w:r w:rsidRPr="000A51A4">
        <w:rPr>
          <w:rFonts w:asciiTheme="minorHAnsi" w:hAnsiTheme="minorHAnsi"/>
          <w:vertAlign w:val="superscript"/>
        </w:rPr>
        <w:t>th</w:t>
      </w:r>
      <w:r w:rsidRPr="000A51A4">
        <w:rPr>
          <w:rFonts w:asciiTheme="minorHAnsi" w:hAnsiTheme="minorHAnsi"/>
        </w:rPr>
        <w:t xml:space="preserve"> – </w:t>
      </w:r>
      <w:r w:rsidR="00F21754" w:rsidRPr="000A51A4">
        <w:rPr>
          <w:rFonts w:asciiTheme="minorHAnsi" w:hAnsiTheme="minorHAnsi"/>
        </w:rPr>
        <w:t>9</w:t>
      </w:r>
      <w:r w:rsidRPr="000A51A4">
        <w:rPr>
          <w:rFonts w:asciiTheme="minorHAnsi" w:hAnsiTheme="minorHAnsi"/>
          <w:vertAlign w:val="superscript"/>
        </w:rPr>
        <w:t>th</w:t>
      </w:r>
      <w:r w:rsidR="005D6A4A" w:rsidRPr="000A51A4">
        <w:rPr>
          <w:rFonts w:asciiTheme="minorHAnsi" w:hAnsiTheme="minorHAnsi"/>
        </w:rPr>
        <w:t xml:space="preserve"> </w:t>
      </w:r>
      <w:r w:rsidR="0049719E" w:rsidRPr="000A51A4">
        <w:rPr>
          <w:rFonts w:asciiTheme="minorHAnsi" w:hAnsiTheme="minorHAnsi"/>
        </w:rPr>
        <w:t>October</w:t>
      </w:r>
      <w:r w:rsidR="002B7421" w:rsidRPr="000A51A4">
        <w:rPr>
          <w:rFonts w:asciiTheme="minorHAnsi" w:hAnsiTheme="minorHAnsi"/>
        </w:rPr>
        <w:t xml:space="preserve"> 2020</w:t>
      </w:r>
      <w:r w:rsidRPr="000A51A4">
        <w:rPr>
          <w:rFonts w:asciiTheme="minorHAnsi" w:hAnsiTheme="minorHAnsi"/>
        </w:rPr>
        <w:t xml:space="preserve"> before the main</w:t>
      </w:r>
      <w:r w:rsidRPr="0049719E">
        <w:rPr>
          <w:rFonts w:asciiTheme="minorHAnsi" w:hAnsiTheme="minorHAnsi"/>
        </w:rPr>
        <w:t xml:space="preserve"> MPEG meeting (Monday </w:t>
      </w:r>
      <w:r w:rsidR="0049719E" w:rsidRPr="0049719E">
        <w:rPr>
          <w:rFonts w:asciiTheme="minorHAnsi" w:hAnsiTheme="minorHAnsi"/>
        </w:rPr>
        <w:t>12</w:t>
      </w:r>
      <w:r w:rsidRPr="0049719E">
        <w:rPr>
          <w:rFonts w:asciiTheme="minorHAnsi" w:hAnsiTheme="minorHAnsi"/>
          <w:vertAlign w:val="superscript"/>
        </w:rPr>
        <w:t>th</w:t>
      </w:r>
      <w:r w:rsidR="005D6A4A" w:rsidRPr="0049719E">
        <w:rPr>
          <w:rFonts w:asciiTheme="minorHAnsi" w:hAnsiTheme="minorHAnsi"/>
        </w:rPr>
        <w:t xml:space="preserve"> </w:t>
      </w:r>
      <w:r w:rsidR="0049719E" w:rsidRPr="0049719E">
        <w:rPr>
          <w:rFonts w:asciiTheme="minorHAnsi" w:hAnsiTheme="minorHAnsi"/>
        </w:rPr>
        <w:t>October</w:t>
      </w:r>
      <w:r w:rsidR="002B7421" w:rsidRPr="0049719E">
        <w:rPr>
          <w:rFonts w:asciiTheme="minorHAnsi" w:hAnsiTheme="minorHAnsi"/>
        </w:rPr>
        <w:t xml:space="preserve"> 2020</w:t>
      </w:r>
      <w:r w:rsidR="005D6A4A" w:rsidRPr="0049719E">
        <w:rPr>
          <w:rFonts w:asciiTheme="minorHAnsi" w:hAnsiTheme="minorHAnsi"/>
        </w:rPr>
        <w:t xml:space="preserve"> to Friday, </w:t>
      </w:r>
      <w:r w:rsidR="0049719E" w:rsidRPr="0049719E">
        <w:rPr>
          <w:rFonts w:asciiTheme="minorHAnsi" w:hAnsiTheme="minorHAnsi"/>
        </w:rPr>
        <w:t>16</w:t>
      </w:r>
      <w:r w:rsidR="0049719E" w:rsidRPr="0049719E">
        <w:rPr>
          <w:rFonts w:asciiTheme="minorHAnsi" w:hAnsiTheme="minorHAnsi"/>
          <w:vertAlign w:val="superscript"/>
        </w:rPr>
        <w:t>th</w:t>
      </w:r>
      <w:r w:rsidR="0086321A" w:rsidRPr="0049719E">
        <w:rPr>
          <w:rFonts w:asciiTheme="minorHAnsi" w:hAnsiTheme="minorHAnsi"/>
        </w:rPr>
        <w:t xml:space="preserve"> </w:t>
      </w:r>
      <w:r w:rsidR="0049719E" w:rsidRPr="0049719E">
        <w:rPr>
          <w:rFonts w:asciiTheme="minorHAnsi" w:hAnsiTheme="minorHAnsi"/>
        </w:rPr>
        <w:t>October</w:t>
      </w:r>
      <w:r w:rsidR="002B7421" w:rsidRPr="0049719E">
        <w:rPr>
          <w:rFonts w:asciiTheme="minorHAnsi" w:hAnsiTheme="minorHAnsi"/>
        </w:rPr>
        <w:t xml:space="preserve"> 2020</w:t>
      </w:r>
      <w:r w:rsidR="00571E60" w:rsidRPr="0049719E">
        <w:rPr>
          <w:rFonts w:asciiTheme="minorHAnsi" w:hAnsiTheme="minorHAnsi"/>
        </w:rPr>
        <w:t>)</w:t>
      </w:r>
      <w:r w:rsidRPr="0049719E">
        <w:rPr>
          <w:rFonts w:asciiTheme="minorHAnsi" w:hAnsiTheme="minorHAnsi"/>
        </w:rPr>
        <w:t>.</w:t>
      </w:r>
    </w:p>
    <w:p w:rsidR="00925498" w:rsidRPr="00F769DE" w:rsidRDefault="00925498" w:rsidP="00F769DE">
      <w:pPr>
        <w:pStyle w:val="Heading2"/>
        <w:widowControl/>
        <w:spacing w:line="240" w:lineRule="auto"/>
        <w:jc w:val="both"/>
        <w:rPr>
          <w:rFonts w:asciiTheme="minorHAnsi" w:hAnsiTheme="minorHAnsi"/>
          <w:lang w:val="en-US"/>
        </w:rPr>
      </w:pPr>
      <w:bookmarkStart w:id="18" w:name="_Toc4656571"/>
      <w:r w:rsidRPr="00F769DE">
        <w:rPr>
          <w:rFonts w:asciiTheme="minorHAnsi" w:hAnsiTheme="minorHAnsi"/>
          <w:lang w:val="en-US"/>
        </w:rPr>
        <w:t>Preliminary Evaluation</w:t>
      </w:r>
      <w:bookmarkEnd w:id="18"/>
    </w:p>
    <w:p w:rsidR="00925498" w:rsidRPr="00F769DE" w:rsidRDefault="00571E60">
      <w:pPr>
        <w:jc w:val="both"/>
        <w:rPr>
          <w:rFonts w:asciiTheme="minorHAnsi" w:hAnsiTheme="minorHAnsi"/>
        </w:rPr>
      </w:pPr>
      <w:r>
        <w:rPr>
          <w:rFonts w:asciiTheme="minorHAnsi" w:hAnsiTheme="minorHAnsi"/>
        </w:rPr>
        <w:t xml:space="preserve">At </w:t>
      </w:r>
      <w:r w:rsidR="00925498" w:rsidRPr="00F769DE">
        <w:rPr>
          <w:rFonts w:asciiTheme="minorHAnsi" w:hAnsiTheme="minorHAnsi"/>
        </w:rPr>
        <w:t>the kickoff meeting, the group will conduct a preliminary evaluation of submissions to check their compliance with the Requirements outlined in this document and procedures described in the associ</w:t>
      </w:r>
      <w:r>
        <w:rPr>
          <w:rFonts w:asciiTheme="minorHAnsi" w:hAnsiTheme="minorHAnsi"/>
        </w:rPr>
        <w:t>ated evaluation p</w:t>
      </w:r>
      <w:r w:rsidR="00925498" w:rsidRPr="00F769DE">
        <w:rPr>
          <w:rFonts w:asciiTheme="minorHAnsi" w:hAnsiTheme="minorHAnsi"/>
        </w:rPr>
        <w:t xml:space="preserve">rocedure document. Submissions that are compliant will undergo further evaluation. </w:t>
      </w:r>
    </w:p>
    <w:p w:rsidR="00925498" w:rsidRPr="00F769DE" w:rsidRDefault="00925498" w:rsidP="00F769DE">
      <w:pPr>
        <w:pStyle w:val="Heading2"/>
        <w:widowControl/>
        <w:spacing w:line="240" w:lineRule="auto"/>
        <w:jc w:val="both"/>
        <w:rPr>
          <w:rFonts w:asciiTheme="minorHAnsi" w:hAnsiTheme="minorHAnsi"/>
          <w:lang w:val="en-US"/>
        </w:rPr>
      </w:pPr>
      <w:bookmarkStart w:id="19" w:name="_Toc4656572"/>
      <w:r w:rsidRPr="00F769DE">
        <w:rPr>
          <w:rFonts w:asciiTheme="minorHAnsi" w:hAnsiTheme="minorHAnsi"/>
          <w:lang w:val="en-US"/>
        </w:rPr>
        <w:t>Selection of Technology</w:t>
      </w:r>
      <w:bookmarkEnd w:id="19"/>
    </w:p>
    <w:p w:rsidR="00925498" w:rsidRPr="00F769DE" w:rsidRDefault="00925498">
      <w:pPr>
        <w:jc w:val="both"/>
        <w:rPr>
          <w:rFonts w:asciiTheme="minorHAnsi" w:hAnsiTheme="minorHAnsi"/>
        </w:rPr>
      </w:pPr>
      <w:r w:rsidRPr="00F769DE">
        <w:rPr>
          <w:rFonts w:asciiTheme="minorHAnsi" w:hAnsiTheme="minorHAnsi"/>
        </w:rPr>
        <w:t xml:space="preserve">At the kickoff meeting, the final selection of the proponent technology that will become </w:t>
      </w:r>
      <w:r w:rsidR="0086321A">
        <w:rPr>
          <w:rFonts w:asciiTheme="minorHAnsi" w:hAnsiTheme="minorHAnsi"/>
        </w:rPr>
        <w:t>T</w:t>
      </w:r>
      <w:r w:rsidRPr="00F769DE">
        <w:rPr>
          <w:rFonts w:asciiTheme="minorHAnsi" w:hAnsiTheme="minorHAnsi"/>
        </w:rPr>
        <w:t>est Model Zero (TM0), and which will be the start of the standardization phase, will be based on the judgment and consensus of the experts in the joint working group.</w:t>
      </w:r>
    </w:p>
    <w:p w:rsidR="00925498" w:rsidRPr="00F769DE" w:rsidRDefault="00925498" w:rsidP="00F769DE">
      <w:pPr>
        <w:pStyle w:val="Heading2"/>
        <w:widowControl/>
        <w:spacing w:line="240" w:lineRule="auto"/>
        <w:jc w:val="both"/>
        <w:rPr>
          <w:rFonts w:asciiTheme="minorHAnsi" w:hAnsiTheme="minorHAnsi"/>
          <w:lang w:val="en-US"/>
        </w:rPr>
      </w:pPr>
      <w:bookmarkStart w:id="20" w:name="_Toc4656573"/>
      <w:r w:rsidRPr="00F769DE">
        <w:rPr>
          <w:rFonts w:asciiTheme="minorHAnsi" w:hAnsiTheme="minorHAnsi"/>
          <w:lang w:val="en-US"/>
        </w:rPr>
        <w:t>Test Model and Core Experiments</w:t>
      </w:r>
      <w:bookmarkEnd w:id="20"/>
    </w:p>
    <w:p w:rsidR="00925498" w:rsidRPr="00F769DE" w:rsidRDefault="00925498">
      <w:pPr>
        <w:jc w:val="both"/>
        <w:rPr>
          <w:rFonts w:asciiTheme="minorHAnsi" w:hAnsiTheme="minorHAnsi"/>
        </w:rPr>
      </w:pPr>
      <w:r w:rsidRPr="00F769DE">
        <w:rPr>
          <w:rFonts w:asciiTheme="minorHAnsi" w:hAnsiTheme="minorHAnsi"/>
        </w:rPr>
        <w:t xml:space="preserve">Two working tools play a major role in the collaborative development phase that follows the initial competitive phase: </w:t>
      </w:r>
      <w:proofErr w:type="gramStart"/>
      <w:r w:rsidRPr="00F769DE">
        <w:rPr>
          <w:rFonts w:asciiTheme="minorHAnsi" w:hAnsiTheme="minorHAnsi"/>
        </w:rPr>
        <w:t>the</w:t>
      </w:r>
      <w:proofErr w:type="gramEnd"/>
      <w:r w:rsidRPr="00F769DE">
        <w:rPr>
          <w:rFonts w:asciiTheme="minorHAnsi" w:hAnsiTheme="minorHAnsi"/>
        </w:rPr>
        <w:t xml:space="preserve"> Test Model and Core Experiments (CE). </w:t>
      </w:r>
    </w:p>
    <w:p w:rsidR="00925498" w:rsidRPr="00F769DE" w:rsidRDefault="00925498">
      <w:pPr>
        <w:jc w:val="both"/>
        <w:rPr>
          <w:rFonts w:asciiTheme="minorHAnsi" w:hAnsiTheme="minorHAnsi"/>
        </w:rPr>
      </w:pPr>
      <w:r w:rsidRPr="00F769DE">
        <w:rPr>
          <w:rFonts w:asciiTheme="minorHAnsi" w:hAnsiTheme="minorHAnsi"/>
        </w:rPr>
        <w:t xml:space="preserve">The best technology, as identified in the evaluation process, will be selected as TM0 and be the basis for subsequent core experiments.  Proponents whose technology is selected as TM0 and all proponents participating in the subsequent core experiment process shall supply a detailed description of their technology. </w:t>
      </w:r>
    </w:p>
    <w:p w:rsidR="00925498" w:rsidRPr="00F769DE" w:rsidRDefault="00925498" w:rsidP="00F769DE">
      <w:pPr>
        <w:pStyle w:val="Heading3"/>
        <w:widowControl/>
        <w:spacing w:line="240" w:lineRule="auto"/>
        <w:jc w:val="both"/>
        <w:rPr>
          <w:rFonts w:asciiTheme="minorHAnsi" w:hAnsiTheme="minorHAnsi"/>
          <w:lang w:val="en-US"/>
        </w:rPr>
      </w:pPr>
      <w:bookmarkStart w:id="21" w:name="_Toc4656574"/>
      <w:r w:rsidRPr="00F769DE">
        <w:rPr>
          <w:rFonts w:asciiTheme="minorHAnsi" w:hAnsiTheme="minorHAnsi"/>
          <w:lang w:val="en-US"/>
        </w:rPr>
        <w:lastRenderedPageBreak/>
        <w:t>Test Model</w:t>
      </w:r>
      <w:bookmarkEnd w:id="21"/>
    </w:p>
    <w:p w:rsidR="00925498" w:rsidRPr="00F769DE" w:rsidRDefault="00925498">
      <w:pPr>
        <w:jc w:val="both"/>
        <w:rPr>
          <w:rFonts w:asciiTheme="minorHAnsi" w:hAnsiTheme="minorHAnsi"/>
        </w:rPr>
      </w:pPr>
      <w:r w:rsidRPr="00F769DE">
        <w:rPr>
          <w:rFonts w:asciiTheme="minorHAnsi" w:hAnsiTheme="minorHAnsi"/>
        </w:rPr>
        <w:t xml:space="preserve">A Test Model is a complete framework such that an experiment performed by multiple independent parties will produce essentially identical results. The TM enables the checking of the relative performance of different tools, as well as improving the performance of selected tools. The TM will be built after screening the proposals answering the </w:t>
      </w:r>
      <w:proofErr w:type="spellStart"/>
      <w:r w:rsidRPr="00F769DE">
        <w:rPr>
          <w:rFonts w:asciiTheme="minorHAnsi" w:hAnsiTheme="minorHAnsi"/>
        </w:rPr>
        <w:t>CfP</w:t>
      </w:r>
      <w:proofErr w:type="spellEnd"/>
      <w:r w:rsidRPr="00F769DE">
        <w:rPr>
          <w:rFonts w:asciiTheme="minorHAnsi" w:hAnsiTheme="minorHAnsi"/>
        </w:rPr>
        <w:t xml:space="preserve">. The first TM will not the best proposal, but a combination of the best tools, independently of the proposal that they belonged to. The TM will include normative and non-normative tools to create the “common framework” that allows performing adequate evaluation and comparison of tools targeting the continuous improvement of the technology included in the TM. After the establishment of the first TM new tools can be proposed and evaluated inside the TM following a core experiment procedure. The TM will evolve through versions as core experiments verify the inclusion of new techniques, or prove that included techniques should be substituted. At each TM version, only the best performing tools will be part of the TM. If any part of a proposal will be selected for inclusion in the TM, the proposer will have to provide the corresponding source code for integration into the TM software </w:t>
      </w:r>
      <w:r w:rsidR="00F74DC3">
        <w:rPr>
          <w:rFonts w:asciiTheme="minorHAnsi" w:hAnsiTheme="minorHAnsi"/>
        </w:rPr>
        <w:t>under</w:t>
      </w:r>
      <w:r w:rsidRPr="00F769DE">
        <w:rPr>
          <w:rFonts w:asciiTheme="minorHAnsi" w:hAnsiTheme="minorHAnsi"/>
        </w:rPr>
        <w:t xml:space="preserve"> the conditions specified by the ISO/IEC Intellectual Property Rights Policy.</w:t>
      </w:r>
    </w:p>
    <w:p w:rsidR="00925498" w:rsidRPr="00F769DE" w:rsidRDefault="00925498" w:rsidP="00F769DE">
      <w:pPr>
        <w:pStyle w:val="Heading3"/>
        <w:widowControl/>
        <w:spacing w:line="240" w:lineRule="auto"/>
        <w:jc w:val="both"/>
        <w:rPr>
          <w:rFonts w:asciiTheme="minorHAnsi" w:hAnsiTheme="minorHAnsi"/>
          <w:lang w:val="en-US"/>
        </w:rPr>
      </w:pPr>
      <w:bookmarkStart w:id="22" w:name="_Toc4656575"/>
      <w:r w:rsidRPr="00F769DE">
        <w:rPr>
          <w:rFonts w:asciiTheme="minorHAnsi" w:hAnsiTheme="minorHAnsi"/>
          <w:lang w:val="en-US"/>
        </w:rPr>
        <w:t>Core Experiments</w:t>
      </w:r>
      <w:bookmarkEnd w:id="22"/>
    </w:p>
    <w:p w:rsidR="00925498" w:rsidRPr="00F769DE" w:rsidRDefault="00925498">
      <w:pPr>
        <w:jc w:val="both"/>
        <w:rPr>
          <w:rFonts w:asciiTheme="minorHAnsi" w:hAnsiTheme="minorHAnsi"/>
        </w:rPr>
      </w:pPr>
      <w:r w:rsidRPr="00F769DE">
        <w:rPr>
          <w:rFonts w:asciiTheme="minorHAnsi" w:hAnsiTheme="minorHAnsi"/>
        </w:rPr>
        <w:t>The improvement of the TM will start with a first set of core experiments defined at the conclusion of the evaluation of the proposals. The core experiments process allows for multiple, independent, directly comparable experiments to be performed to determine whether or not a proposed tool has merit. Proposed tools target the substitution of a tool in the TM or the direct inclusion in the TM to provide a new relevant functionality or improved performance. Improvements and additions to the TMs will be decided based on the results of core experiments.</w:t>
      </w:r>
    </w:p>
    <w:p w:rsidR="00925498" w:rsidRPr="00F769DE" w:rsidRDefault="00925498">
      <w:pPr>
        <w:jc w:val="both"/>
        <w:rPr>
          <w:rFonts w:asciiTheme="minorHAnsi" w:hAnsiTheme="minorHAnsi"/>
        </w:rPr>
      </w:pPr>
      <w:r w:rsidRPr="00F769DE">
        <w:rPr>
          <w:rFonts w:asciiTheme="minorHAnsi" w:hAnsiTheme="minorHAnsi"/>
        </w:rPr>
        <w:t>A core experiment has to be completely and uniquely defined, so that the results are unambiguous.</w:t>
      </w:r>
    </w:p>
    <w:p w:rsidR="00925498" w:rsidRPr="00F769DE" w:rsidRDefault="00925498">
      <w:pPr>
        <w:jc w:val="both"/>
        <w:rPr>
          <w:rFonts w:asciiTheme="minorHAnsi" w:hAnsiTheme="minorHAnsi"/>
        </w:rPr>
      </w:pPr>
      <w:r w:rsidRPr="00F769DE">
        <w:rPr>
          <w:rFonts w:asciiTheme="minorHAnsi" w:hAnsiTheme="minorHAnsi"/>
        </w:rPr>
        <w:t>In addition to the specification of the tool to be evaluated, a core experiment also specifies the conditions to be used, again so the results can be compared. A core experiment is proposed by one or more experts and is accepted by consensus, providing that two or more independent experts agree to perform the experiment.</w:t>
      </w:r>
    </w:p>
    <w:p w:rsidR="00925498" w:rsidRPr="00F769DE" w:rsidRDefault="00925498">
      <w:pPr>
        <w:jc w:val="both"/>
        <w:rPr>
          <w:rFonts w:asciiTheme="minorHAnsi" w:hAnsiTheme="minorHAnsi"/>
        </w:rPr>
      </w:pPr>
      <w:r w:rsidRPr="00F769DE">
        <w:rPr>
          <w:rFonts w:asciiTheme="minorHAnsi" w:hAnsiTheme="minorHAnsi"/>
        </w:rPr>
        <w:t xml:space="preserve">It is important to realize that the Core Experiments will not end up in the standard itself, as these are just working tools to ease the development process. </w:t>
      </w:r>
    </w:p>
    <w:p w:rsidR="00925498" w:rsidRPr="00F769DE" w:rsidRDefault="00925498" w:rsidP="00F769DE">
      <w:pPr>
        <w:pStyle w:val="Heading1"/>
        <w:widowControl/>
        <w:spacing w:line="240" w:lineRule="auto"/>
        <w:jc w:val="both"/>
        <w:rPr>
          <w:rFonts w:asciiTheme="minorHAnsi" w:hAnsiTheme="minorHAnsi"/>
        </w:rPr>
      </w:pPr>
      <w:bookmarkStart w:id="23" w:name="_Ref444196592"/>
      <w:bookmarkStart w:id="24" w:name="_Toc4656576"/>
      <w:r w:rsidRPr="00F769DE">
        <w:rPr>
          <w:rFonts w:asciiTheme="minorHAnsi" w:hAnsiTheme="minorHAnsi"/>
        </w:rPr>
        <w:t>Call for Proposals Contact information</w:t>
      </w:r>
      <w:bookmarkEnd w:id="23"/>
      <w:bookmarkEnd w:id="24"/>
    </w:p>
    <w:p w:rsidR="00925498" w:rsidRPr="00F769DE" w:rsidRDefault="00925498" w:rsidP="00F769DE">
      <w:pPr>
        <w:jc w:val="both"/>
        <w:rPr>
          <w:rFonts w:asciiTheme="minorHAnsi" w:hAnsiTheme="minorHAnsi"/>
        </w:rPr>
      </w:pPr>
      <w:r w:rsidRPr="00F769DE">
        <w:rPr>
          <w:rFonts w:asciiTheme="minorHAnsi" w:hAnsiTheme="minorHAnsi"/>
        </w:rPr>
        <w:t>For any other questions about the call, test conditions, required software or test sequences please contact</w:t>
      </w:r>
      <w:r w:rsidR="0086321A">
        <w:rPr>
          <w:rFonts w:asciiTheme="minorHAnsi" w:hAnsiTheme="minorHAnsi"/>
        </w:rPr>
        <w:t>:</w:t>
      </w:r>
    </w:p>
    <w:p w:rsidR="00925498" w:rsidRPr="00F769DE" w:rsidRDefault="00925498" w:rsidP="00F769DE">
      <w:pPr>
        <w:jc w:val="both"/>
        <w:rPr>
          <w:rFonts w:asciiTheme="minorHAnsi" w:hAnsiTheme="minorHAnsi"/>
        </w:rPr>
      </w:pPr>
    </w:p>
    <w:p w:rsidR="00925498" w:rsidRPr="00525674" w:rsidRDefault="00925498" w:rsidP="00F769DE">
      <w:pPr>
        <w:jc w:val="both"/>
        <w:rPr>
          <w:rFonts w:asciiTheme="minorHAnsi" w:hAnsiTheme="minorHAnsi"/>
          <w:b/>
        </w:rPr>
      </w:pPr>
      <w:proofErr w:type="spellStart"/>
      <w:r w:rsidRPr="00525674">
        <w:rPr>
          <w:rFonts w:asciiTheme="minorHAnsi" w:hAnsiTheme="minorHAnsi"/>
          <w:b/>
        </w:rPr>
        <w:t>Joern</w:t>
      </w:r>
      <w:proofErr w:type="spellEnd"/>
      <w:r w:rsidRPr="00525674">
        <w:rPr>
          <w:rFonts w:asciiTheme="minorHAnsi" w:hAnsiTheme="minorHAnsi"/>
          <w:b/>
        </w:rPr>
        <w:t xml:space="preserve"> Ostermann, MPEG Requirements Group Chair</w:t>
      </w:r>
    </w:p>
    <w:p w:rsidR="00925498" w:rsidRPr="00F769DE" w:rsidRDefault="00925498" w:rsidP="00F769DE">
      <w:pPr>
        <w:jc w:val="both"/>
        <w:rPr>
          <w:rFonts w:asciiTheme="minorHAnsi" w:hAnsiTheme="minorHAnsi"/>
        </w:rPr>
      </w:pPr>
      <w:r w:rsidRPr="00525674">
        <w:rPr>
          <w:rFonts w:asciiTheme="minorHAnsi" w:hAnsiTheme="minorHAnsi"/>
          <w:b/>
        </w:rPr>
        <w:t>Email: ostermann@tnt.uni-hannover.de</w:t>
      </w:r>
    </w:p>
    <w:p w:rsidR="00925498" w:rsidRPr="00F769DE" w:rsidRDefault="00925498" w:rsidP="00F769DE">
      <w:pPr>
        <w:jc w:val="both"/>
        <w:rPr>
          <w:rFonts w:asciiTheme="minorHAnsi" w:hAnsiTheme="minorHAnsi"/>
        </w:rPr>
      </w:pPr>
    </w:p>
    <w:bookmarkEnd w:id="10" w:displacedByCustomXml="next"/>
    <w:sdt>
      <w:sdtPr>
        <w:rPr>
          <w:rFonts w:asciiTheme="minorHAnsi" w:hAnsiTheme="minorHAnsi" w:cs="Times New Roman"/>
          <w:b w:val="0"/>
          <w:bCs w:val="0"/>
          <w:kern w:val="0"/>
          <w:sz w:val="22"/>
          <w:szCs w:val="22"/>
        </w:rPr>
        <w:id w:val="-1234227907"/>
        <w:docPartObj>
          <w:docPartGallery w:val="Bibliographies"/>
          <w:docPartUnique/>
        </w:docPartObj>
      </w:sdtPr>
      <w:sdtEndPr/>
      <w:sdtContent>
        <w:sdt>
          <w:sdtPr>
            <w:rPr>
              <w:rFonts w:asciiTheme="minorHAnsi" w:hAnsiTheme="minorHAnsi" w:cs="Times New Roman"/>
              <w:b w:val="0"/>
              <w:bCs w:val="0"/>
              <w:kern w:val="0"/>
              <w:sz w:val="22"/>
              <w:szCs w:val="22"/>
            </w:rPr>
            <w:id w:val="-449711812"/>
            <w:docPartObj>
              <w:docPartGallery w:val="Bibliographies"/>
              <w:docPartUnique/>
            </w:docPartObj>
          </w:sdtPr>
          <w:sdtEndPr/>
          <w:sdtContent>
            <w:p w:rsidR="00F13A6A" w:rsidRDefault="00F13A6A">
              <w:pPr>
                <w:pStyle w:val="Heading1"/>
              </w:pPr>
              <w:r>
                <w:t>Bibliography</w:t>
              </w:r>
            </w:p>
            <w:sdt>
              <w:sdtPr>
                <w:id w:val="-1439059904"/>
                <w:bibliography/>
              </w:sdtPr>
              <w:sdtEndPr/>
              <w:sdtContent>
                <w:p w:rsidR="001B4091" w:rsidRDefault="00870348" w:rsidP="00870348">
                  <w:pPr>
                    <w:rPr>
                      <w:rFonts w:ascii="Times New Roman" w:eastAsia="MS Mincho" w:hAnsi="Times New Roman"/>
                      <w:noProof/>
                      <w:sz w:val="20"/>
                      <w:szCs w:val="20"/>
                      <w:lang w:val="en-GB" w:eastAsia="en-GB"/>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2"/>
                    <w:gridCol w:w="9033"/>
                  </w:tblGrid>
                  <w:tr w:rsidR="001B4091" w:rsidTr="0040658B">
                    <w:trPr>
                      <w:divId w:val="1729955901"/>
                      <w:tblCellSpacing w:w="15" w:type="dxa"/>
                    </w:trPr>
                    <w:tc>
                      <w:tcPr>
                        <w:tcW w:w="148" w:type="pct"/>
                        <w:hideMark/>
                      </w:tcPr>
                      <w:p w:rsidR="001B4091" w:rsidRDefault="001B4091">
                        <w:pPr>
                          <w:pStyle w:val="Bibliography"/>
                          <w:rPr>
                            <w:noProof/>
                            <w:sz w:val="24"/>
                            <w:szCs w:val="24"/>
                          </w:rPr>
                        </w:pPr>
                        <w:r>
                          <w:rPr>
                            <w:noProof/>
                          </w:rPr>
                          <w:lastRenderedPageBreak/>
                          <w:t xml:space="preserve">[1] </w:t>
                        </w:r>
                      </w:p>
                    </w:tc>
                    <w:tc>
                      <w:tcPr>
                        <w:tcW w:w="0" w:type="auto"/>
                        <w:hideMark/>
                      </w:tcPr>
                      <w:p w:rsidR="001B4091" w:rsidRDefault="001B4091">
                        <w:pPr>
                          <w:pStyle w:val="Bibliography"/>
                          <w:rPr>
                            <w:noProof/>
                          </w:rPr>
                        </w:pPr>
                        <w:r>
                          <w:rPr>
                            <w:noProof/>
                          </w:rPr>
                          <w:t xml:space="preserve">S. D. Kahn, "On the Future of Genomic Data," </w:t>
                        </w:r>
                        <w:r>
                          <w:rPr>
                            <w:i/>
                            <w:iCs/>
                            <w:noProof/>
                          </w:rPr>
                          <w:t xml:space="preserve">Science, </w:t>
                        </w:r>
                        <w:r>
                          <w:rPr>
                            <w:noProof/>
                          </w:rPr>
                          <w:t xml:space="preserve">vol. 331, pp. 728-729, 2011. </w:t>
                        </w:r>
                      </w:p>
                    </w:tc>
                  </w:tr>
                  <w:tr w:rsidR="001B4091" w:rsidTr="0040658B">
                    <w:trPr>
                      <w:divId w:val="1729955901"/>
                      <w:tblCellSpacing w:w="15" w:type="dxa"/>
                    </w:trPr>
                    <w:tc>
                      <w:tcPr>
                        <w:tcW w:w="148" w:type="pct"/>
                        <w:hideMark/>
                      </w:tcPr>
                      <w:p w:rsidR="001B4091" w:rsidRDefault="001B4091">
                        <w:pPr>
                          <w:pStyle w:val="Bibliography"/>
                          <w:rPr>
                            <w:noProof/>
                          </w:rPr>
                        </w:pPr>
                        <w:r>
                          <w:rPr>
                            <w:noProof/>
                          </w:rPr>
                          <w:t xml:space="preserve">[2] </w:t>
                        </w:r>
                      </w:p>
                    </w:tc>
                    <w:tc>
                      <w:tcPr>
                        <w:tcW w:w="0" w:type="auto"/>
                        <w:hideMark/>
                      </w:tcPr>
                      <w:p w:rsidR="001B4091" w:rsidRDefault="001B4091">
                        <w:pPr>
                          <w:pStyle w:val="Bibliography"/>
                          <w:rPr>
                            <w:noProof/>
                          </w:rPr>
                        </w:pPr>
                        <w:r>
                          <w:rPr>
                            <w:noProof/>
                          </w:rPr>
                          <w:t xml:space="preserve">Z. D. Stephens, S. Y. Lee, F. Faghri, R. H. Campbell, C. Zhai, M. J. Efron and G. E. Robinson, "Big Data: Astronomical or Genomical?," </w:t>
                        </w:r>
                        <w:r>
                          <w:rPr>
                            <w:i/>
                            <w:iCs/>
                            <w:noProof/>
                          </w:rPr>
                          <w:t xml:space="preserve">PLOS Biology, </w:t>
                        </w:r>
                        <w:r>
                          <w:rPr>
                            <w:noProof/>
                          </w:rPr>
                          <w:t xml:space="preserve">2015. </w:t>
                        </w:r>
                      </w:p>
                    </w:tc>
                  </w:tr>
                  <w:tr w:rsidR="001B4091" w:rsidTr="0040658B">
                    <w:trPr>
                      <w:divId w:val="1729955901"/>
                      <w:tblCellSpacing w:w="15" w:type="dxa"/>
                    </w:trPr>
                    <w:tc>
                      <w:tcPr>
                        <w:tcW w:w="148" w:type="pct"/>
                        <w:hideMark/>
                      </w:tcPr>
                      <w:p w:rsidR="001B4091" w:rsidRDefault="001B4091">
                        <w:pPr>
                          <w:pStyle w:val="Bibliography"/>
                          <w:rPr>
                            <w:noProof/>
                          </w:rPr>
                        </w:pPr>
                        <w:r>
                          <w:rPr>
                            <w:noProof/>
                          </w:rPr>
                          <w:t xml:space="preserve">[3] </w:t>
                        </w:r>
                      </w:p>
                    </w:tc>
                    <w:tc>
                      <w:tcPr>
                        <w:tcW w:w="0" w:type="auto"/>
                        <w:hideMark/>
                      </w:tcPr>
                      <w:p w:rsidR="001B4091" w:rsidRDefault="001B4091">
                        <w:pPr>
                          <w:pStyle w:val="Bibliography"/>
                          <w:rPr>
                            <w:noProof/>
                          </w:rPr>
                        </w:pPr>
                        <w:r>
                          <w:rPr>
                            <w:noProof/>
                          </w:rPr>
                          <w:t xml:space="preserve">ISO/IEC SC29WG11, ISO/IEC 23092 Series, ISO/IEC, 2019. </w:t>
                        </w:r>
                      </w:p>
                    </w:tc>
                  </w:tr>
                  <w:tr w:rsidR="001B4091" w:rsidTr="0040658B">
                    <w:trPr>
                      <w:divId w:val="1729955901"/>
                      <w:tblCellSpacing w:w="15" w:type="dxa"/>
                    </w:trPr>
                    <w:tc>
                      <w:tcPr>
                        <w:tcW w:w="148" w:type="pct"/>
                        <w:hideMark/>
                      </w:tcPr>
                      <w:p w:rsidR="001B4091" w:rsidRDefault="001B4091">
                        <w:pPr>
                          <w:pStyle w:val="Bibliography"/>
                          <w:rPr>
                            <w:noProof/>
                          </w:rPr>
                        </w:pPr>
                        <w:r>
                          <w:rPr>
                            <w:noProof/>
                          </w:rPr>
                          <w:t xml:space="preserve">[4] </w:t>
                        </w:r>
                      </w:p>
                    </w:tc>
                    <w:tc>
                      <w:tcPr>
                        <w:tcW w:w="0" w:type="auto"/>
                        <w:hideMark/>
                      </w:tcPr>
                      <w:p w:rsidR="001B4091" w:rsidRDefault="001B4091">
                        <w:pPr>
                          <w:pStyle w:val="Bibliography"/>
                          <w:rPr>
                            <w:noProof/>
                          </w:rPr>
                        </w:pPr>
                        <w:r>
                          <w:rPr>
                            <w:noProof/>
                          </w:rPr>
                          <w:t xml:space="preserve">The SAM/BAM Format Specification Working Group, "https://samtools.github.io/hts-specs/SAMv1.pdf," 2020. [Online]. </w:t>
                        </w:r>
                      </w:p>
                    </w:tc>
                  </w:tr>
                  <w:tr w:rsidR="001B4091" w:rsidTr="0040658B">
                    <w:trPr>
                      <w:divId w:val="1729955901"/>
                      <w:tblCellSpacing w:w="15" w:type="dxa"/>
                    </w:trPr>
                    <w:tc>
                      <w:tcPr>
                        <w:tcW w:w="148" w:type="pct"/>
                        <w:hideMark/>
                      </w:tcPr>
                      <w:p w:rsidR="001B4091" w:rsidRDefault="001B4091">
                        <w:pPr>
                          <w:pStyle w:val="Bibliography"/>
                          <w:rPr>
                            <w:noProof/>
                          </w:rPr>
                        </w:pPr>
                        <w:r>
                          <w:rPr>
                            <w:noProof/>
                          </w:rPr>
                          <w:t xml:space="preserve">[5] </w:t>
                        </w:r>
                      </w:p>
                    </w:tc>
                    <w:tc>
                      <w:tcPr>
                        <w:tcW w:w="0" w:type="auto"/>
                        <w:hideMark/>
                      </w:tcPr>
                      <w:p w:rsidR="001B4091" w:rsidRDefault="001B4091">
                        <w:pPr>
                          <w:pStyle w:val="Bibliography"/>
                          <w:rPr>
                            <w:noProof/>
                          </w:rPr>
                        </w:pPr>
                        <w:r>
                          <w:rPr>
                            <w:noProof/>
                          </w:rPr>
                          <w:t xml:space="preserve">ISO/IEC JTC 1/SC 29/WG 11, "MPEG2020/N19565 - Evaluation procedure for the Call for Proposals for extensions and improvements of ISO/IEC 23092 series," in </w:t>
                        </w:r>
                        <w:r>
                          <w:rPr>
                            <w:i/>
                            <w:iCs/>
                            <w:noProof/>
                          </w:rPr>
                          <w:t>Published at the 131th MPEG meeting</w:t>
                        </w:r>
                        <w:r>
                          <w:rPr>
                            <w:noProof/>
                          </w:rPr>
                          <w:t xml:space="preserve">, Geneva - Virtual Meeting, July 2020. </w:t>
                        </w:r>
                      </w:p>
                    </w:tc>
                  </w:tr>
                  <w:tr w:rsidR="001B4091" w:rsidTr="0040658B">
                    <w:trPr>
                      <w:divId w:val="1729955901"/>
                      <w:tblCellSpacing w:w="15" w:type="dxa"/>
                    </w:trPr>
                    <w:tc>
                      <w:tcPr>
                        <w:tcW w:w="148" w:type="pct"/>
                        <w:hideMark/>
                      </w:tcPr>
                      <w:p w:rsidR="001B4091" w:rsidRDefault="001B4091">
                        <w:pPr>
                          <w:pStyle w:val="Bibliography"/>
                          <w:rPr>
                            <w:noProof/>
                          </w:rPr>
                        </w:pPr>
                        <w:r>
                          <w:rPr>
                            <w:noProof/>
                          </w:rPr>
                          <w:t xml:space="preserve">[6] </w:t>
                        </w:r>
                      </w:p>
                    </w:tc>
                    <w:tc>
                      <w:tcPr>
                        <w:tcW w:w="0" w:type="auto"/>
                        <w:hideMark/>
                      </w:tcPr>
                      <w:p w:rsidR="001B4091" w:rsidRDefault="001B4091">
                        <w:pPr>
                          <w:pStyle w:val="Bibliography"/>
                          <w:rPr>
                            <w:noProof/>
                          </w:rPr>
                        </w:pPr>
                        <w:r>
                          <w:rPr>
                            <w:noProof/>
                          </w:rPr>
                          <w:t xml:space="preserve">ISO/IEC JTC 1/SC 29/WG 11 , "MPEG2020/N19564 - Final Requirements for ISO/IEC 23092 series extensions," in </w:t>
                        </w:r>
                        <w:r>
                          <w:rPr>
                            <w:i/>
                            <w:iCs/>
                            <w:noProof/>
                          </w:rPr>
                          <w:t>131th MPEG meeting</w:t>
                        </w:r>
                        <w:r>
                          <w:rPr>
                            <w:noProof/>
                          </w:rPr>
                          <w:t xml:space="preserve">, Geneva - Virtual Meeting, July 2020. </w:t>
                        </w:r>
                      </w:p>
                    </w:tc>
                  </w:tr>
                </w:tbl>
                <w:p w:rsidR="001B4091" w:rsidRDefault="001B4091">
                  <w:pPr>
                    <w:divId w:val="1729955901"/>
                    <w:rPr>
                      <w:rFonts w:eastAsia="Times New Roman"/>
                      <w:noProof/>
                    </w:rPr>
                  </w:pPr>
                </w:p>
                <w:p w:rsidR="00B17ACF" w:rsidRPr="00F769DE" w:rsidRDefault="00870348" w:rsidP="00870348">
                  <w:r>
                    <w:fldChar w:fldCharType="end"/>
                  </w:r>
                </w:p>
              </w:sdtContent>
            </w:sdt>
          </w:sdtContent>
        </w:sdt>
      </w:sdtContent>
    </w:sdt>
    <w:p w:rsidR="0033767E" w:rsidRPr="00B245C2" w:rsidRDefault="001A1537" w:rsidP="005D6A4A">
      <w:pPr>
        <w:widowControl/>
        <w:spacing w:after="0" w:line="240" w:lineRule="auto"/>
        <w:rPr>
          <w:b/>
          <w:sz w:val="28"/>
        </w:rPr>
      </w:pPr>
      <w:r>
        <w:rPr>
          <w:b/>
          <w:sz w:val="28"/>
        </w:rPr>
        <w:br w:type="page"/>
      </w:r>
      <w:r w:rsidR="0033767E" w:rsidRPr="00B245C2">
        <w:rPr>
          <w:b/>
          <w:sz w:val="28"/>
        </w:rPr>
        <w:lastRenderedPageBreak/>
        <w:t xml:space="preserve">Annex A: </w:t>
      </w:r>
      <w:r w:rsidR="0033767E" w:rsidRPr="00B245C2">
        <w:rPr>
          <w:b/>
          <w:sz w:val="28"/>
        </w:rPr>
        <w:br/>
      </w:r>
      <w:r w:rsidR="00C40001" w:rsidRPr="00B245C2">
        <w:rPr>
          <w:b/>
          <w:sz w:val="28"/>
        </w:rPr>
        <w:t>Example of declaration</w:t>
      </w:r>
      <w:r w:rsidR="0033767E" w:rsidRPr="00B245C2">
        <w:rPr>
          <w:b/>
          <w:sz w:val="28"/>
        </w:rPr>
        <w:t xml:space="preserve"> of readiness to grant a </w:t>
      </w:r>
      <w:r w:rsidR="00772D4E" w:rsidRPr="00B245C2">
        <w:rPr>
          <w:b/>
          <w:sz w:val="28"/>
        </w:rPr>
        <w:t>license</w:t>
      </w:r>
    </w:p>
    <w:p w:rsidR="00C40001" w:rsidRPr="00B245C2" w:rsidRDefault="00C40001" w:rsidP="00C40001">
      <w:bookmarkStart w:id="25" w:name="_Hlk504502433"/>
      <w:r w:rsidRPr="00B245C2">
        <w:t>XYZ Organization may have current or pending patent rights relating to the technology described in this contribution and, conditioned on reciprocity, would be prepared to (check at least one of the following items):</w:t>
      </w:r>
    </w:p>
    <w:p w:rsidR="00C40001" w:rsidRPr="00B245C2" w:rsidRDefault="00C40001" w:rsidP="00C40001">
      <w:pPr>
        <w:pStyle w:val="ListParagraph"/>
        <w:widowControl/>
        <w:numPr>
          <w:ilvl w:val="0"/>
          <w:numId w:val="3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0" w:line="240" w:lineRule="auto"/>
        <w:jc w:val="both"/>
      </w:pPr>
      <w:r w:rsidRPr="00B245C2">
        <w:t>make them available free of charge (per box 1 of the ISO/IEC patent statement and licensing declaration form)</w:t>
      </w:r>
    </w:p>
    <w:p w:rsidR="00C40001" w:rsidRPr="00B245C2" w:rsidRDefault="00C40001" w:rsidP="00C40001">
      <w:pPr>
        <w:pStyle w:val="ListParagraph"/>
        <w:widowControl/>
        <w:numPr>
          <w:ilvl w:val="0"/>
          <w:numId w:val="3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0" w:line="240" w:lineRule="auto"/>
        <w:jc w:val="both"/>
      </w:pPr>
      <w:r w:rsidRPr="00B245C2">
        <w:t>grant licenses under reasonable and non-discriminatory terms as necessary for implementation of the resulting ISO/IEC International Standard (per box 2 of the ISO/IEC patent statement and licensing declaration form)</w:t>
      </w:r>
    </w:p>
    <w:p w:rsidR="00C40001" w:rsidRPr="00B245C2" w:rsidRDefault="00C40001" w:rsidP="00C40001">
      <w:pPr>
        <w:pStyle w:val="ListParagraph"/>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0" w:line="240" w:lineRule="auto"/>
        <w:ind w:left="774"/>
        <w:jc w:val="both"/>
      </w:pPr>
    </w:p>
    <w:p w:rsidR="00C40001" w:rsidRPr="00C40001" w:rsidRDefault="00C40001" w:rsidP="00C40001">
      <w:pPr>
        <w:ind w:left="54"/>
      </w:pPr>
      <w:r w:rsidRPr="00B245C2">
        <w:t>However, XYZ Organization is aware that other entities may also have current or pending patent rights relating to the technology described in this contribution.</w:t>
      </w:r>
      <w:bookmarkEnd w:id="25"/>
    </w:p>
    <w:p w:rsidR="00F13A6A" w:rsidRPr="00F769DE" w:rsidRDefault="00F13A6A" w:rsidP="00F769DE">
      <w:pPr>
        <w:jc w:val="both"/>
        <w:rPr>
          <w:rFonts w:asciiTheme="minorHAnsi" w:hAnsiTheme="minorHAnsi"/>
        </w:rPr>
      </w:pPr>
    </w:p>
    <w:sectPr w:rsidR="00F13A6A" w:rsidRPr="00F769DE"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34EC" w:rsidRDefault="007E34EC" w:rsidP="00717E1B">
      <w:pPr>
        <w:spacing w:after="0" w:line="240" w:lineRule="auto"/>
      </w:pPr>
      <w:r>
        <w:separator/>
      </w:r>
    </w:p>
  </w:endnote>
  <w:endnote w:type="continuationSeparator" w:id="0">
    <w:p w:rsidR="007E34EC" w:rsidRDefault="007E34EC"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charset w:val="00"/>
    <w:family w:val="roman"/>
    <w:pitch w:val="variable"/>
  </w:font>
  <w:font w:name="Nimbus Sans L">
    <w:altName w:val="Arial"/>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altName w:val="Times New Roman"/>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ＤＦＰ勘亭流">
    <w:altName w:val="Calibri"/>
    <w:charset w:val="4E"/>
    <w:family w:val="auto"/>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34EC" w:rsidRDefault="007E34EC" w:rsidP="00717E1B">
      <w:pPr>
        <w:spacing w:after="0" w:line="240" w:lineRule="auto"/>
      </w:pPr>
      <w:r>
        <w:separator/>
      </w:r>
    </w:p>
  </w:footnote>
  <w:footnote w:type="continuationSeparator" w:id="0">
    <w:p w:rsidR="007E34EC" w:rsidRDefault="007E34EC" w:rsidP="00717E1B">
      <w:pPr>
        <w:spacing w:after="0" w:line="240" w:lineRule="auto"/>
      </w:pPr>
      <w:r>
        <w:continuationSeparator/>
      </w:r>
    </w:p>
  </w:footnote>
  <w:footnote w:id="1">
    <w:p w:rsidR="00925498" w:rsidRDefault="00925498" w:rsidP="00925498">
      <w:pPr>
        <w:pStyle w:val="FootnoteText"/>
      </w:pPr>
      <w:r>
        <w:rPr>
          <w:rStyle w:val="FootnoteReference"/>
        </w:rPr>
        <w:footnoteRef/>
      </w:r>
      <w:r>
        <w:t xml:space="preserve"> </w:t>
      </w:r>
      <w:r w:rsidRPr="00EC506E">
        <w:t>http://www.iso.org/iso/home/standards_development/resources-for-technical-work/support-for-developing-standards.htm</w:t>
      </w:r>
    </w:p>
  </w:footnote>
  <w:footnote w:id="2">
    <w:p w:rsidR="00925498" w:rsidRDefault="00925498" w:rsidP="00925498">
      <w:pPr>
        <w:pStyle w:val="FootnoteText"/>
      </w:pPr>
      <w:r>
        <w:rPr>
          <w:rStyle w:val="FootnoteReference"/>
        </w:rPr>
        <w:footnoteRef/>
      </w:r>
      <w:r>
        <w:t xml:space="preserve"> </w:t>
      </w:r>
      <w:r w:rsidRPr="0027686D">
        <w:t>http://www.itu.int/en/ITU-T/ipr/Pages/policy.aspx</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A0375"/>
    <w:multiLevelType w:val="hybridMultilevel"/>
    <w:tmpl w:val="A7C240D0"/>
    <w:lvl w:ilvl="0" w:tplc="31E6C422">
      <w:start w:val="1"/>
      <w:numFmt w:val="bullet"/>
      <w:lvlText w:val=""/>
      <w:lvlJc w:val="left"/>
      <w:pPr>
        <w:ind w:left="774" w:hanging="360"/>
      </w:pPr>
      <w:rPr>
        <w:rFonts w:ascii="Symbol" w:hAnsi="Symbol" w:hint="default"/>
      </w:rPr>
    </w:lvl>
    <w:lvl w:ilvl="1" w:tplc="100C0003" w:tentative="1">
      <w:start w:val="1"/>
      <w:numFmt w:val="bullet"/>
      <w:lvlText w:val="o"/>
      <w:lvlJc w:val="left"/>
      <w:pPr>
        <w:ind w:left="1494" w:hanging="360"/>
      </w:pPr>
      <w:rPr>
        <w:rFonts w:ascii="Courier New" w:hAnsi="Courier New" w:cs="Courier New" w:hint="default"/>
      </w:rPr>
    </w:lvl>
    <w:lvl w:ilvl="2" w:tplc="100C0005" w:tentative="1">
      <w:start w:val="1"/>
      <w:numFmt w:val="bullet"/>
      <w:lvlText w:val=""/>
      <w:lvlJc w:val="left"/>
      <w:pPr>
        <w:ind w:left="2214" w:hanging="360"/>
      </w:pPr>
      <w:rPr>
        <w:rFonts w:ascii="Wingdings" w:hAnsi="Wingdings" w:hint="default"/>
      </w:rPr>
    </w:lvl>
    <w:lvl w:ilvl="3" w:tplc="100C0001" w:tentative="1">
      <w:start w:val="1"/>
      <w:numFmt w:val="bullet"/>
      <w:lvlText w:val=""/>
      <w:lvlJc w:val="left"/>
      <w:pPr>
        <w:ind w:left="2934" w:hanging="360"/>
      </w:pPr>
      <w:rPr>
        <w:rFonts w:ascii="Symbol" w:hAnsi="Symbol" w:hint="default"/>
      </w:rPr>
    </w:lvl>
    <w:lvl w:ilvl="4" w:tplc="100C0003" w:tentative="1">
      <w:start w:val="1"/>
      <w:numFmt w:val="bullet"/>
      <w:lvlText w:val="o"/>
      <w:lvlJc w:val="left"/>
      <w:pPr>
        <w:ind w:left="3654" w:hanging="360"/>
      </w:pPr>
      <w:rPr>
        <w:rFonts w:ascii="Courier New" w:hAnsi="Courier New" w:cs="Courier New" w:hint="default"/>
      </w:rPr>
    </w:lvl>
    <w:lvl w:ilvl="5" w:tplc="100C0005" w:tentative="1">
      <w:start w:val="1"/>
      <w:numFmt w:val="bullet"/>
      <w:lvlText w:val=""/>
      <w:lvlJc w:val="left"/>
      <w:pPr>
        <w:ind w:left="4374" w:hanging="360"/>
      </w:pPr>
      <w:rPr>
        <w:rFonts w:ascii="Wingdings" w:hAnsi="Wingdings" w:hint="default"/>
      </w:rPr>
    </w:lvl>
    <w:lvl w:ilvl="6" w:tplc="100C0001" w:tentative="1">
      <w:start w:val="1"/>
      <w:numFmt w:val="bullet"/>
      <w:lvlText w:val=""/>
      <w:lvlJc w:val="left"/>
      <w:pPr>
        <w:ind w:left="5094" w:hanging="360"/>
      </w:pPr>
      <w:rPr>
        <w:rFonts w:ascii="Symbol" w:hAnsi="Symbol" w:hint="default"/>
      </w:rPr>
    </w:lvl>
    <w:lvl w:ilvl="7" w:tplc="100C0003" w:tentative="1">
      <w:start w:val="1"/>
      <w:numFmt w:val="bullet"/>
      <w:lvlText w:val="o"/>
      <w:lvlJc w:val="left"/>
      <w:pPr>
        <w:ind w:left="5814" w:hanging="360"/>
      </w:pPr>
      <w:rPr>
        <w:rFonts w:ascii="Courier New" w:hAnsi="Courier New" w:cs="Courier New" w:hint="default"/>
      </w:rPr>
    </w:lvl>
    <w:lvl w:ilvl="8" w:tplc="100C0005" w:tentative="1">
      <w:start w:val="1"/>
      <w:numFmt w:val="bullet"/>
      <w:lvlText w:val=""/>
      <w:lvlJc w:val="left"/>
      <w:pPr>
        <w:ind w:left="6534" w:hanging="360"/>
      </w:pPr>
      <w:rPr>
        <w:rFonts w:ascii="Wingdings" w:hAnsi="Wingdings" w:hint="default"/>
      </w:rPr>
    </w:lvl>
  </w:abstractNum>
  <w:abstractNum w:abstractNumId="2" w15:restartNumberingAfterBreak="0">
    <w:nsid w:val="049327BD"/>
    <w:multiLevelType w:val="hybridMultilevel"/>
    <w:tmpl w:val="8A928B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365307"/>
    <w:multiLevelType w:val="hybridMultilevel"/>
    <w:tmpl w:val="03089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9763BC"/>
    <w:multiLevelType w:val="hybridMultilevel"/>
    <w:tmpl w:val="E1308098"/>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28E33AE6"/>
    <w:multiLevelType w:val="hybridMultilevel"/>
    <w:tmpl w:val="94AC2C1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2B186E3C"/>
    <w:multiLevelType w:val="hybridMultilevel"/>
    <w:tmpl w:val="8146F25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F10BE3"/>
    <w:multiLevelType w:val="hybridMultilevel"/>
    <w:tmpl w:val="1C401D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4C42BE3"/>
    <w:multiLevelType w:val="hybridMultilevel"/>
    <w:tmpl w:val="C2DAA5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79A76DE"/>
    <w:multiLevelType w:val="hybridMultilevel"/>
    <w:tmpl w:val="E628454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5"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3C527A"/>
    <w:multiLevelType w:val="hybridMultilevel"/>
    <w:tmpl w:val="8CB8D3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15:restartNumberingAfterBreak="0">
    <w:nsid w:val="7478640D"/>
    <w:multiLevelType w:val="hybridMultilevel"/>
    <w:tmpl w:val="4740D98E"/>
    <w:lvl w:ilvl="0" w:tplc="925444C2">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9"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6F15410"/>
    <w:multiLevelType w:val="hybridMultilevel"/>
    <w:tmpl w:val="55BC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4"/>
  </w:num>
  <w:num w:numId="3">
    <w:abstractNumId w:val="32"/>
  </w:num>
  <w:num w:numId="4">
    <w:abstractNumId w:val="13"/>
  </w:num>
  <w:num w:numId="5">
    <w:abstractNumId w:val="26"/>
  </w:num>
  <w:num w:numId="6">
    <w:abstractNumId w:val="39"/>
  </w:num>
  <w:num w:numId="7">
    <w:abstractNumId w:val="28"/>
  </w:num>
  <w:num w:numId="8">
    <w:abstractNumId w:val="5"/>
  </w:num>
  <w:num w:numId="9">
    <w:abstractNumId w:val="7"/>
  </w:num>
  <w:num w:numId="10">
    <w:abstractNumId w:val="18"/>
  </w:num>
  <w:num w:numId="11">
    <w:abstractNumId w:val="29"/>
  </w:num>
  <w:num w:numId="12">
    <w:abstractNumId w:val="20"/>
  </w:num>
  <w:num w:numId="13">
    <w:abstractNumId w:val="0"/>
  </w:num>
  <w:num w:numId="14">
    <w:abstractNumId w:val="16"/>
  </w:num>
  <w:num w:numId="15">
    <w:abstractNumId w:val="36"/>
  </w:num>
  <w:num w:numId="16">
    <w:abstractNumId w:val="19"/>
  </w:num>
  <w:num w:numId="17">
    <w:abstractNumId w:val="14"/>
  </w:num>
  <w:num w:numId="18">
    <w:abstractNumId w:val="8"/>
  </w:num>
  <w:num w:numId="19">
    <w:abstractNumId w:val="6"/>
  </w:num>
  <w:num w:numId="20">
    <w:abstractNumId w:val="17"/>
  </w:num>
  <w:num w:numId="21">
    <w:abstractNumId w:val="25"/>
  </w:num>
  <w:num w:numId="22">
    <w:abstractNumId w:val="33"/>
  </w:num>
  <w:num w:numId="23">
    <w:abstractNumId w:val="21"/>
  </w:num>
  <w:num w:numId="24">
    <w:abstractNumId w:val="31"/>
  </w:num>
  <w:num w:numId="25">
    <w:abstractNumId w:val="34"/>
  </w:num>
  <w:num w:numId="26">
    <w:abstractNumId w:val="3"/>
  </w:num>
  <w:num w:numId="27">
    <w:abstractNumId w:val="22"/>
  </w:num>
  <w:num w:numId="28">
    <w:abstractNumId w:val="35"/>
  </w:num>
  <w:num w:numId="29">
    <w:abstractNumId w:val="27"/>
  </w:num>
  <w:num w:numId="30">
    <w:abstractNumId w:val="38"/>
  </w:num>
  <w:num w:numId="31">
    <w:abstractNumId w:val="23"/>
  </w:num>
  <w:num w:numId="32">
    <w:abstractNumId w:val="9"/>
  </w:num>
  <w:num w:numId="33">
    <w:abstractNumId w:val="15"/>
  </w:num>
  <w:num w:numId="34">
    <w:abstractNumId w:val="30"/>
  </w:num>
  <w:num w:numId="35">
    <w:abstractNumId w:val="40"/>
  </w:num>
  <w:num w:numId="36">
    <w:abstractNumId w:val="2"/>
  </w:num>
  <w:num w:numId="37">
    <w:abstractNumId w:val="11"/>
  </w:num>
  <w:num w:numId="38">
    <w:abstractNumId w:val="12"/>
  </w:num>
  <w:num w:numId="39">
    <w:abstractNumId w:val="1"/>
  </w:num>
  <w:num w:numId="40">
    <w:abstractNumId w:val="10"/>
  </w:num>
  <w:num w:numId="41">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821"/>
    <w:rsid w:val="00002217"/>
    <w:rsid w:val="00007020"/>
    <w:rsid w:val="0001512E"/>
    <w:rsid w:val="00020C69"/>
    <w:rsid w:val="00022441"/>
    <w:rsid w:val="0002499C"/>
    <w:rsid w:val="00026773"/>
    <w:rsid w:val="00027900"/>
    <w:rsid w:val="00030AD0"/>
    <w:rsid w:val="00032A0E"/>
    <w:rsid w:val="000358D7"/>
    <w:rsid w:val="000360D3"/>
    <w:rsid w:val="00045D8C"/>
    <w:rsid w:val="00046387"/>
    <w:rsid w:val="00057DA2"/>
    <w:rsid w:val="0006001F"/>
    <w:rsid w:val="00064720"/>
    <w:rsid w:val="00064964"/>
    <w:rsid w:val="000778F8"/>
    <w:rsid w:val="00080DAC"/>
    <w:rsid w:val="00093B95"/>
    <w:rsid w:val="00093F5A"/>
    <w:rsid w:val="000A51A4"/>
    <w:rsid w:val="000B58AD"/>
    <w:rsid w:val="000C5808"/>
    <w:rsid w:val="000C7E0B"/>
    <w:rsid w:val="000D58DC"/>
    <w:rsid w:val="000E6AA6"/>
    <w:rsid w:val="00101A65"/>
    <w:rsid w:val="00104DD9"/>
    <w:rsid w:val="00124211"/>
    <w:rsid w:val="00125F4E"/>
    <w:rsid w:val="0012757B"/>
    <w:rsid w:val="001302B6"/>
    <w:rsid w:val="0013302C"/>
    <w:rsid w:val="001347D5"/>
    <w:rsid w:val="001417F1"/>
    <w:rsid w:val="00146509"/>
    <w:rsid w:val="00150931"/>
    <w:rsid w:val="00163C50"/>
    <w:rsid w:val="001676B9"/>
    <w:rsid w:val="00171211"/>
    <w:rsid w:val="0017476B"/>
    <w:rsid w:val="00184896"/>
    <w:rsid w:val="00191988"/>
    <w:rsid w:val="00191DD6"/>
    <w:rsid w:val="001920B7"/>
    <w:rsid w:val="001A13E2"/>
    <w:rsid w:val="001A1537"/>
    <w:rsid w:val="001A60D5"/>
    <w:rsid w:val="001A68FF"/>
    <w:rsid w:val="001A77B5"/>
    <w:rsid w:val="001B4091"/>
    <w:rsid w:val="001B681B"/>
    <w:rsid w:val="001C122D"/>
    <w:rsid w:val="001C2B74"/>
    <w:rsid w:val="001C4CCD"/>
    <w:rsid w:val="001D56A9"/>
    <w:rsid w:val="001E4B8A"/>
    <w:rsid w:val="001E6EEC"/>
    <w:rsid w:val="001E7260"/>
    <w:rsid w:val="001F3C5D"/>
    <w:rsid w:val="00221F51"/>
    <w:rsid w:val="00227CC6"/>
    <w:rsid w:val="00251DC6"/>
    <w:rsid w:val="00262DE7"/>
    <w:rsid w:val="00272D6B"/>
    <w:rsid w:val="002739A4"/>
    <w:rsid w:val="002869A6"/>
    <w:rsid w:val="00286C15"/>
    <w:rsid w:val="0028710D"/>
    <w:rsid w:val="00295D03"/>
    <w:rsid w:val="002A5203"/>
    <w:rsid w:val="002A52AA"/>
    <w:rsid w:val="002A6BFB"/>
    <w:rsid w:val="002B1267"/>
    <w:rsid w:val="002B2FD2"/>
    <w:rsid w:val="002B7421"/>
    <w:rsid w:val="002C2C60"/>
    <w:rsid w:val="002C5581"/>
    <w:rsid w:val="002C6437"/>
    <w:rsid w:val="002C7F0F"/>
    <w:rsid w:val="002D5BA5"/>
    <w:rsid w:val="002D7993"/>
    <w:rsid w:val="002E02B6"/>
    <w:rsid w:val="002F0B59"/>
    <w:rsid w:val="002F0C5E"/>
    <w:rsid w:val="002F4BB2"/>
    <w:rsid w:val="0030631B"/>
    <w:rsid w:val="00317A4B"/>
    <w:rsid w:val="00321369"/>
    <w:rsid w:val="0032508F"/>
    <w:rsid w:val="00326158"/>
    <w:rsid w:val="0033190F"/>
    <w:rsid w:val="0033326A"/>
    <w:rsid w:val="0033464C"/>
    <w:rsid w:val="0033767E"/>
    <w:rsid w:val="003573DE"/>
    <w:rsid w:val="003669B8"/>
    <w:rsid w:val="0036721F"/>
    <w:rsid w:val="00373451"/>
    <w:rsid w:val="00385EA4"/>
    <w:rsid w:val="00391E9B"/>
    <w:rsid w:val="00396830"/>
    <w:rsid w:val="003976B4"/>
    <w:rsid w:val="003A3207"/>
    <w:rsid w:val="003C0AEC"/>
    <w:rsid w:val="003C2BAB"/>
    <w:rsid w:val="003C7AB6"/>
    <w:rsid w:val="003E1283"/>
    <w:rsid w:val="003E1E52"/>
    <w:rsid w:val="003F6E4A"/>
    <w:rsid w:val="00400239"/>
    <w:rsid w:val="00406247"/>
    <w:rsid w:val="0040658B"/>
    <w:rsid w:val="004070C3"/>
    <w:rsid w:val="0040751A"/>
    <w:rsid w:val="0041116D"/>
    <w:rsid w:val="00421F44"/>
    <w:rsid w:val="00422044"/>
    <w:rsid w:val="00425379"/>
    <w:rsid w:val="00426E8E"/>
    <w:rsid w:val="00431E25"/>
    <w:rsid w:val="00434ADB"/>
    <w:rsid w:val="00441368"/>
    <w:rsid w:val="00462D9A"/>
    <w:rsid w:val="0046449E"/>
    <w:rsid w:val="00467971"/>
    <w:rsid w:val="0047210E"/>
    <w:rsid w:val="00473500"/>
    <w:rsid w:val="00475937"/>
    <w:rsid w:val="00494821"/>
    <w:rsid w:val="004956CA"/>
    <w:rsid w:val="00496331"/>
    <w:rsid w:val="0049640B"/>
    <w:rsid w:val="0049719E"/>
    <w:rsid w:val="004A19B0"/>
    <w:rsid w:val="004A44EF"/>
    <w:rsid w:val="004A5585"/>
    <w:rsid w:val="004A5690"/>
    <w:rsid w:val="004A73F7"/>
    <w:rsid w:val="004B6705"/>
    <w:rsid w:val="004D2FF8"/>
    <w:rsid w:val="004D61FD"/>
    <w:rsid w:val="004E0C82"/>
    <w:rsid w:val="004E1602"/>
    <w:rsid w:val="004E1E01"/>
    <w:rsid w:val="004E5FB5"/>
    <w:rsid w:val="004F0ACC"/>
    <w:rsid w:val="004F3165"/>
    <w:rsid w:val="004F593C"/>
    <w:rsid w:val="005066D2"/>
    <w:rsid w:val="0050764E"/>
    <w:rsid w:val="005122A4"/>
    <w:rsid w:val="005132BF"/>
    <w:rsid w:val="00516F9C"/>
    <w:rsid w:val="0052544E"/>
    <w:rsid w:val="00525674"/>
    <w:rsid w:val="00533F3C"/>
    <w:rsid w:val="00541CE2"/>
    <w:rsid w:val="00542CBF"/>
    <w:rsid w:val="0054391B"/>
    <w:rsid w:val="00544F33"/>
    <w:rsid w:val="005565BE"/>
    <w:rsid w:val="00557815"/>
    <w:rsid w:val="00557EDB"/>
    <w:rsid w:val="00570952"/>
    <w:rsid w:val="00571E60"/>
    <w:rsid w:val="00573821"/>
    <w:rsid w:val="00574298"/>
    <w:rsid w:val="005769BD"/>
    <w:rsid w:val="00585F50"/>
    <w:rsid w:val="005A05C0"/>
    <w:rsid w:val="005A1575"/>
    <w:rsid w:val="005A2449"/>
    <w:rsid w:val="005A4077"/>
    <w:rsid w:val="005B0483"/>
    <w:rsid w:val="005B0DB3"/>
    <w:rsid w:val="005B7CBC"/>
    <w:rsid w:val="005C42D8"/>
    <w:rsid w:val="005C4A3F"/>
    <w:rsid w:val="005C4FF1"/>
    <w:rsid w:val="005D1A6F"/>
    <w:rsid w:val="005D561E"/>
    <w:rsid w:val="005D6A4A"/>
    <w:rsid w:val="005E1400"/>
    <w:rsid w:val="005E35BD"/>
    <w:rsid w:val="005F2997"/>
    <w:rsid w:val="0060019F"/>
    <w:rsid w:val="006074A9"/>
    <w:rsid w:val="00616DAB"/>
    <w:rsid w:val="0062149E"/>
    <w:rsid w:val="00625A92"/>
    <w:rsid w:val="006323E5"/>
    <w:rsid w:val="00632565"/>
    <w:rsid w:val="0063664B"/>
    <w:rsid w:val="006416E6"/>
    <w:rsid w:val="00643BD9"/>
    <w:rsid w:val="00644740"/>
    <w:rsid w:val="00650C9A"/>
    <w:rsid w:val="00660793"/>
    <w:rsid w:val="00662BC7"/>
    <w:rsid w:val="006815DA"/>
    <w:rsid w:val="00685762"/>
    <w:rsid w:val="00685848"/>
    <w:rsid w:val="00686EE6"/>
    <w:rsid w:val="00697F32"/>
    <w:rsid w:val="006A019E"/>
    <w:rsid w:val="006B2D08"/>
    <w:rsid w:val="006C3E24"/>
    <w:rsid w:val="006C5D19"/>
    <w:rsid w:val="006D09B4"/>
    <w:rsid w:val="006D1920"/>
    <w:rsid w:val="006D4315"/>
    <w:rsid w:val="006D5C63"/>
    <w:rsid w:val="006E2AB0"/>
    <w:rsid w:val="006E2D0D"/>
    <w:rsid w:val="006E3EF3"/>
    <w:rsid w:val="006F0785"/>
    <w:rsid w:val="006F40EB"/>
    <w:rsid w:val="0071355B"/>
    <w:rsid w:val="00713655"/>
    <w:rsid w:val="00715DF2"/>
    <w:rsid w:val="00717E1B"/>
    <w:rsid w:val="007212F6"/>
    <w:rsid w:val="00723C89"/>
    <w:rsid w:val="00727E5A"/>
    <w:rsid w:val="00731BFA"/>
    <w:rsid w:val="007320EA"/>
    <w:rsid w:val="007357F0"/>
    <w:rsid w:val="0074220F"/>
    <w:rsid w:val="00755B3F"/>
    <w:rsid w:val="00756365"/>
    <w:rsid w:val="007649BD"/>
    <w:rsid w:val="00770292"/>
    <w:rsid w:val="00772D4E"/>
    <w:rsid w:val="00782D6B"/>
    <w:rsid w:val="00784B45"/>
    <w:rsid w:val="00785F99"/>
    <w:rsid w:val="00791CE5"/>
    <w:rsid w:val="007945DC"/>
    <w:rsid w:val="007A1158"/>
    <w:rsid w:val="007B7543"/>
    <w:rsid w:val="007C2FE6"/>
    <w:rsid w:val="007D624B"/>
    <w:rsid w:val="007E1CAC"/>
    <w:rsid w:val="007E34EC"/>
    <w:rsid w:val="007E4601"/>
    <w:rsid w:val="007E54EF"/>
    <w:rsid w:val="007F2E7F"/>
    <w:rsid w:val="007F3FEE"/>
    <w:rsid w:val="007F5148"/>
    <w:rsid w:val="007F6CFB"/>
    <w:rsid w:val="007F7901"/>
    <w:rsid w:val="008033B2"/>
    <w:rsid w:val="008058D1"/>
    <w:rsid w:val="00805F0B"/>
    <w:rsid w:val="00813221"/>
    <w:rsid w:val="008143A7"/>
    <w:rsid w:val="0081555E"/>
    <w:rsid w:val="008177EE"/>
    <w:rsid w:val="008312FD"/>
    <w:rsid w:val="008362E7"/>
    <w:rsid w:val="00840DA8"/>
    <w:rsid w:val="00853C7B"/>
    <w:rsid w:val="00856680"/>
    <w:rsid w:val="00860464"/>
    <w:rsid w:val="00861671"/>
    <w:rsid w:val="0086321A"/>
    <w:rsid w:val="0086455B"/>
    <w:rsid w:val="0086571C"/>
    <w:rsid w:val="00865788"/>
    <w:rsid w:val="00870348"/>
    <w:rsid w:val="00875139"/>
    <w:rsid w:val="008757DF"/>
    <w:rsid w:val="0088259D"/>
    <w:rsid w:val="0088533C"/>
    <w:rsid w:val="00886753"/>
    <w:rsid w:val="00887E3F"/>
    <w:rsid w:val="00892954"/>
    <w:rsid w:val="00895DD9"/>
    <w:rsid w:val="008A2681"/>
    <w:rsid w:val="008B34BB"/>
    <w:rsid w:val="008B553A"/>
    <w:rsid w:val="008D4811"/>
    <w:rsid w:val="008D63C4"/>
    <w:rsid w:val="008D6636"/>
    <w:rsid w:val="008E2206"/>
    <w:rsid w:val="008E2AAF"/>
    <w:rsid w:val="008E2AD5"/>
    <w:rsid w:val="008E2DC0"/>
    <w:rsid w:val="008E3896"/>
    <w:rsid w:val="008E7E59"/>
    <w:rsid w:val="008F27B9"/>
    <w:rsid w:val="008F3624"/>
    <w:rsid w:val="00903750"/>
    <w:rsid w:val="00911052"/>
    <w:rsid w:val="009156C9"/>
    <w:rsid w:val="00915EE0"/>
    <w:rsid w:val="0091630B"/>
    <w:rsid w:val="00925498"/>
    <w:rsid w:val="009264CB"/>
    <w:rsid w:val="00930EF2"/>
    <w:rsid w:val="009315F3"/>
    <w:rsid w:val="00937076"/>
    <w:rsid w:val="00942FA1"/>
    <w:rsid w:val="009438F9"/>
    <w:rsid w:val="00944223"/>
    <w:rsid w:val="009502E5"/>
    <w:rsid w:val="00951E3B"/>
    <w:rsid w:val="00960A19"/>
    <w:rsid w:val="00964C27"/>
    <w:rsid w:val="00972379"/>
    <w:rsid w:val="00976358"/>
    <w:rsid w:val="0097742E"/>
    <w:rsid w:val="00985F1C"/>
    <w:rsid w:val="009904AC"/>
    <w:rsid w:val="00992387"/>
    <w:rsid w:val="00995D8B"/>
    <w:rsid w:val="0099638F"/>
    <w:rsid w:val="00996ED4"/>
    <w:rsid w:val="009B7467"/>
    <w:rsid w:val="009C2439"/>
    <w:rsid w:val="009C2FD1"/>
    <w:rsid w:val="009C3B82"/>
    <w:rsid w:val="009C6EB3"/>
    <w:rsid w:val="009C7431"/>
    <w:rsid w:val="009D0066"/>
    <w:rsid w:val="009D2F2A"/>
    <w:rsid w:val="009D67CD"/>
    <w:rsid w:val="009E5C91"/>
    <w:rsid w:val="009F335E"/>
    <w:rsid w:val="009F559E"/>
    <w:rsid w:val="00A0476D"/>
    <w:rsid w:val="00A10079"/>
    <w:rsid w:val="00A10AC0"/>
    <w:rsid w:val="00A147C7"/>
    <w:rsid w:val="00A14D8D"/>
    <w:rsid w:val="00A16FD7"/>
    <w:rsid w:val="00A20032"/>
    <w:rsid w:val="00A235C9"/>
    <w:rsid w:val="00A267A7"/>
    <w:rsid w:val="00A26E6A"/>
    <w:rsid w:val="00A409A2"/>
    <w:rsid w:val="00A42274"/>
    <w:rsid w:val="00A424BC"/>
    <w:rsid w:val="00A431D9"/>
    <w:rsid w:val="00A464AB"/>
    <w:rsid w:val="00A477AB"/>
    <w:rsid w:val="00A56E05"/>
    <w:rsid w:val="00A8404B"/>
    <w:rsid w:val="00A84784"/>
    <w:rsid w:val="00A84C32"/>
    <w:rsid w:val="00A87559"/>
    <w:rsid w:val="00A877C5"/>
    <w:rsid w:val="00A9007A"/>
    <w:rsid w:val="00A91864"/>
    <w:rsid w:val="00A948E4"/>
    <w:rsid w:val="00A97C60"/>
    <w:rsid w:val="00AA37A4"/>
    <w:rsid w:val="00AA5382"/>
    <w:rsid w:val="00AA7246"/>
    <w:rsid w:val="00AB0A71"/>
    <w:rsid w:val="00AB12E8"/>
    <w:rsid w:val="00AB201C"/>
    <w:rsid w:val="00AB2FC7"/>
    <w:rsid w:val="00AC0100"/>
    <w:rsid w:val="00AC5B8F"/>
    <w:rsid w:val="00AD3156"/>
    <w:rsid w:val="00AE175E"/>
    <w:rsid w:val="00AE2BF9"/>
    <w:rsid w:val="00AE5BF6"/>
    <w:rsid w:val="00AE7428"/>
    <w:rsid w:val="00B03CAD"/>
    <w:rsid w:val="00B12E14"/>
    <w:rsid w:val="00B153C0"/>
    <w:rsid w:val="00B17ACF"/>
    <w:rsid w:val="00B21FC6"/>
    <w:rsid w:val="00B22D13"/>
    <w:rsid w:val="00B245C2"/>
    <w:rsid w:val="00B45CC1"/>
    <w:rsid w:val="00B514B8"/>
    <w:rsid w:val="00B517D7"/>
    <w:rsid w:val="00B62CD2"/>
    <w:rsid w:val="00B64C9C"/>
    <w:rsid w:val="00B72387"/>
    <w:rsid w:val="00B8631A"/>
    <w:rsid w:val="00BA2752"/>
    <w:rsid w:val="00BB53D3"/>
    <w:rsid w:val="00BD1631"/>
    <w:rsid w:val="00BD4E34"/>
    <w:rsid w:val="00BD5398"/>
    <w:rsid w:val="00BE6835"/>
    <w:rsid w:val="00BF095A"/>
    <w:rsid w:val="00C00A61"/>
    <w:rsid w:val="00C10A59"/>
    <w:rsid w:val="00C117CF"/>
    <w:rsid w:val="00C40001"/>
    <w:rsid w:val="00C433F5"/>
    <w:rsid w:val="00C5063F"/>
    <w:rsid w:val="00C52C53"/>
    <w:rsid w:val="00C530BD"/>
    <w:rsid w:val="00C61F19"/>
    <w:rsid w:val="00C666E8"/>
    <w:rsid w:val="00C81B9E"/>
    <w:rsid w:val="00C83006"/>
    <w:rsid w:val="00C8315F"/>
    <w:rsid w:val="00C91908"/>
    <w:rsid w:val="00C930D9"/>
    <w:rsid w:val="00CA1BC4"/>
    <w:rsid w:val="00CA66EB"/>
    <w:rsid w:val="00CB33BD"/>
    <w:rsid w:val="00CC1CE8"/>
    <w:rsid w:val="00CC2EA8"/>
    <w:rsid w:val="00CC2F3F"/>
    <w:rsid w:val="00CC654F"/>
    <w:rsid w:val="00CD22B1"/>
    <w:rsid w:val="00CD2C38"/>
    <w:rsid w:val="00CD3076"/>
    <w:rsid w:val="00CE372E"/>
    <w:rsid w:val="00CF3FD2"/>
    <w:rsid w:val="00CF6D86"/>
    <w:rsid w:val="00D15E90"/>
    <w:rsid w:val="00D15EFB"/>
    <w:rsid w:val="00D20036"/>
    <w:rsid w:val="00D21BD4"/>
    <w:rsid w:val="00D22C70"/>
    <w:rsid w:val="00D30CD7"/>
    <w:rsid w:val="00D330F7"/>
    <w:rsid w:val="00D33DCC"/>
    <w:rsid w:val="00D43AE9"/>
    <w:rsid w:val="00D535F3"/>
    <w:rsid w:val="00D54A5F"/>
    <w:rsid w:val="00D6054D"/>
    <w:rsid w:val="00D635B1"/>
    <w:rsid w:val="00D63663"/>
    <w:rsid w:val="00D664D3"/>
    <w:rsid w:val="00D66D9A"/>
    <w:rsid w:val="00D727A9"/>
    <w:rsid w:val="00D74322"/>
    <w:rsid w:val="00D7571F"/>
    <w:rsid w:val="00DA0A51"/>
    <w:rsid w:val="00DB3208"/>
    <w:rsid w:val="00DC2056"/>
    <w:rsid w:val="00DC5D7E"/>
    <w:rsid w:val="00DC7747"/>
    <w:rsid w:val="00DD00EE"/>
    <w:rsid w:val="00DE0CEC"/>
    <w:rsid w:val="00DE55A1"/>
    <w:rsid w:val="00DE663F"/>
    <w:rsid w:val="00DF37CB"/>
    <w:rsid w:val="00E00AD9"/>
    <w:rsid w:val="00E06288"/>
    <w:rsid w:val="00E0713B"/>
    <w:rsid w:val="00E07DA9"/>
    <w:rsid w:val="00E15FEC"/>
    <w:rsid w:val="00E17534"/>
    <w:rsid w:val="00E21360"/>
    <w:rsid w:val="00E22576"/>
    <w:rsid w:val="00E263F0"/>
    <w:rsid w:val="00E35E4E"/>
    <w:rsid w:val="00E4182D"/>
    <w:rsid w:val="00E41EDE"/>
    <w:rsid w:val="00E44084"/>
    <w:rsid w:val="00E547DE"/>
    <w:rsid w:val="00E80587"/>
    <w:rsid w:val="00E82434"/>
    <w:rsid w:val="00E82E10"/>
    <w:rsid w:val="00E90211"/>
    <w:rsid w:val="00E92D8D"/>
    <w:rsid w:val="00EA05B9"/>
    <w:rsid w:val="00EA083B"/>
    <w:rsid w:val="00EA5591"/>
    <w:rsid w:val="00EB3086"/>
    <w:rsid w:val="00EE18E0"/>
    <w:rsid w:val="00EE7A50"/>
    <w:rsid w:val="00EF0CB1"/>
    <w:rsid w:val="00EF2BBA"/>
    <w:rsid w:val="00EF5372"/>
    <w:rsid w:val="00EF5675"/>
    <w:rsid w:val="00F00D66"/>
    <w:rsid w:val="00F00DB9"/>
    <w:rsid w:val="00F017EB"/>
    <w:rsid w:val="00F06FB8"/>
    <w:rsid w:val="00F13A6A"/>
    <w:rsid w:val="00F21754"/>
    <w:rsid w:val="00F22337"/>
    <w:rsid w:val="00F228A4"/>
    <w:rsid w:val="00F33B32"/>
    <w:rsid w:val="00F349D0"/>
    <w:rsid w:val="00F36557"/>
    <w:rsid w:val="00F44EB3"/>
    <w:rsid w:val="00F523A1"/>
    <w:rsid w:val="00F566DF"/>
    <w:rsid w:val="00F601D2"/>
    <w:rsid w:val="00F6422A"/>
    <w:rsid w:val="00F67C2C"/>
    <w:rsid w:val="00F7024F"/>
    <w:rsid w:val="00F707EE"/>
    <w:rsid w:val="00F72E26"/>
    <w:rsid w:val="00F74DC3"/>
    <w:rsid w:val="00F75176"/>
    <w:rsid w:val="00F769DE"/>
    <w:rsid w:val="00F80E92"/>
    <w:rsid w:val="00F82DD1"/>
    <w:rsid w:val="00F92976"/>
    <w:rsid w:val="00F94851"/>
    <w:rsid w:val="00FA2BA0"/>
    <w:rsid w:val="00FA43F5"/>
    <w:rsid w:val="00FC4763"/>
    <w:rsid w:val="00FD53B6"/>
    <w:rsid w:val="00FD6A48"/>
    <w:rsid w:val="00FD6FC1"/>
    <w:rsid w:val="00FF1D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99F58B"/>
  <w15:chartTrackingRefBased/>
  <w15:docId w15:val="{767FCCB3-6489-4049-B6E4-B13FD35F7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7E1B"/>
    <w:pPr>
      <w:widowControl w:val="0"/>
      <w:spacing w:after="200" w:line="276" w:lineRule="auto"/>
    </w:pPr>
    <w:rPr>
      <w:rFonts w:ascii="Calibri" w:eastAsia="Calibri" w:hAnsi="Calibri"/>
      <w:sz w:val="22"/>
      <w:szCs w:val="22"/>
      <w:lang w:val="en-US" w:eastAsia="en-US"/>
    </w:rPr>
  </w:style>
  <w:style w:type="paragraph" w:styleId="Heading1">
    <w:name w:val="heading 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qFormat/>
    <w:rsid w:val="00221F51"/>
    <w:pPr>
      <w:keepNext/>
      <w:numPr>
        <w:ilvl w:val="3"/>
        <w:numId w:val="1"/>
      </w:numPr>
      <w:spacing w:before="240" w:after="60"/>
      <w:outlineLvl w:val="3"/>
    </w:pPr>
    <w:rPr>
      <w:b/>
      <w:bCs/>
      <w:i/>
      <w:szCs w:val="28"/>
    </w:rPr>
  </w:style>
  <w:style w:type="paragraph" w:styleId="Heading5">
    <w:name w:val="heading 5"/>
    <w:basedOn w:val="Normal"/>
    <w:next w:val="Normal"/>
    <w:qFormat/>
    <w:rsid w:val="00171211"/>
    <w:pPr>
      <w:numPr>
        <w:ilvl w:val="4"/>
        <w:numId w:val="1"/>
      </w:numPr>
      <w:spacing w:before="240" w:after="60"/>
      <w:outlineLvl w:val="4"/>
    </w:pPr>
    <w:rPr>
      <w:b/>
      <w:bCs/>
      <w:i/>
      <w:iCs/>
      <w:sz w:val="26"/>
      <w:szCs w:val="26"/>
    </w:rPr>
  </w:style>
  <w:style w:type="paragraph" w:styleId="Heading6">
    <w:name w:val="heading 6"/>
    <w:basedOn w:val="Normal"/>
    <w:next w:val="Normal"/>
    <w:qFormat/>
    <w:rsid w:val="00171211"/>
    <w:pPr>
      <w:numPr>
        <w:ilvl w:val="5"/>
        <w:numId w:val="1"/>
      </w:numPr>
      <w:spacing w:before="240" w:after="60"/>
      <w:outlineLvl w:val="5"/>
    </w:pPr>
    <w:rPr>
      <w:b/>
      <w:bCs/>
    </w:rPr>
  </w:style>
  <w:style w:type="paragraph" w:styleId="Heading7">
    <w:name w:val="heading 7"/>
    <w:basedOn w:val="Normal"/>
    <w:next w:val="Normal"/>
    <w:qFormat/>
    <w:rsid w:val="00171211"/>
    <w:pPr>
      <w:numPr>
        <w:ilvl w:val="6"/>
        <w:numId w:val="1"/>
      </w:numPr>
      <w:spacing w:before="240" w:after="60"/>
      <w:outlineLvl w:val="6"/>
    </w:pPr>
  </w:style>
  <w:style w:type="paragraph" w:styleId="Heading8">
    <w:name w:val="heading 8"/>
    <w:basedOn w:val="Normal"/>
    <w:next w:val="Normal"/>
    <w:qFormat/>
    <w:rsid w:val="00171211"/>
    <w:pPr>
      <w:numPr>
        <w:ilvl w:val="7"/>
        <w:numId w:val="1"/>
      </w:numPr>
      <w:spacing w:before="240" w:after="60"/>
      <w:outlineLvl w:val="7"/>
    </w:pPr>
    <w:rPr>
      <w:i/>
      <w:iCs/>
    </w:rPr>
  </w:style>
  <w:style w:type="paragraph" w:styleId="Heading9">
    <w:name w:val="heading 9"/>
    <w:basedOn w:val="Normal"/>
    <w:next w:val="Normal"/>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rsid w:val="00CC1CE8"/>
    <w:rPr>
      <w:rFonts w:eastAsia="SimSun"/>
      <w:b/>
      <w:bCs/>
      <w:sz w:val="24"/>
      <w:szCs w:val="26"/>
      <w:lang w:val="x-none"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rsid w:val="00CC1CE8"/>
    <w:rPr>
      <w:rFonts w:eastAsia="SimSun"/>
      <w:b/>
      <w:bCs/>
      <w:iCs/>
      <w:sz w:val="26"/>
      <w:szCs w:val="28"/>
      <w:lang w:val="x-none"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basedOn w:val="DefaultParagraphFont"/>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basedOn w:val="DefaultParagraphFont"/>
    <w:link w:val="Footer"/>
    <w:rsid w:val="00717E1B"/>
    <w:rPr>
      <w:rFonts w:ascii="Calibri" w:eastAsia="Calibri" w:hAnsi="Calibri"/>
      <w:sz w:val="22"/>
      <w:szCs w:val="22"/>
      <w:lang w:val="en-US" w:eastAsia="en-US"/>
    </w:rPr>
  </w:style>
  <w:style w:type="paragraph" w:styleId="FootnoteText">
    <w:name w:val="footnote text"/>
    <w:basedOn w:val="Normal"/>
    <w:link w:val="FootnoteTextChar"/>
    <w:unhideWhenUsed/>
    <w:rsid w:val="00925498"/>
    <w:pPr>
      <w:widowControl/>
      <w:spacing w:after="0" w:line="240" w:lineRule="auto"/>
    </w:pPr>
    <w:rPr>
      <w:rFonts w:ascii="Times New Roman" w:eastAsia="SimSun" w:hAnsi="Times New Roman"/>
      <w:sz w:val="20"/>
      <w:szCs w:val="20"/>
      <w:lang w:val="en-GB" w:eastAsia="zh-CN"/>
    </w:rPr>
  </w:style>
  <w:style w:type="character" w:customStyle="1" w:styleId="FootnoteTextChar">
    <w:name w:val="Footnote Text Char"/>
    <w:basedOn w:val="DefaultParagraphFont"/>
    <w:link w:val="FootnoteText"/>
    <w:rsid w:val="00925498"/>
    <w:rPr>
      <w:rFonts w:eastAsia="SimSun"/>
      <w:lang w:eastAsia="zh-CN"/>
    </w:rPr>
  </w:style>
  <w:style w:type="character" w:styleId="FootnoteReference">
    <w:name w:val="footnote reference"/>
    <w:basedOn w:val="DefaultParagraphFont"/>
    <w:unhideWhenUsed/>
    <w:rsid w:val="00925498"/>
    <w:rPr>
      <w:vertAlign w:val="superscript"/>
    </w:rPr>
  </w:style>
  <w:style w:type="character" w:customStyle="1" w:styleId="Heading1Char">
    <w:name w:val="Heading 1 Char"/>
    <w:basedOn w:val="DefaultParagraphFont"/>
    <w:link w:val="Heading1"/>
    <w:uiPriority w:val="9"/>
    <w:rsid w:val="001417F1"/>
    <w:rPr>
      <w:rFonts w:ascii="Calibri" w:eastAsia="Calibri" w:hAnsi="Calibri" w:cs="Arial"/>
      <w:b/>
      <w:bCs/>
      <w:kern w:val="32"/>
      <w:sz w:val="28"/>
      <w:szCs w:val="32"/>
      <w:lang w:val="en-US" w:eastAsia="en-US"/>
    </w:rPr>
  </w:style>
  <w:style w:type="paragraph" w:styleId="Bibliography">
    <w:name w:val="Bibliography"/>
    <w:basedOn w:val="Normal"/>
    <w:next w:val="Normal"/>
    <w:uiPriority w:val="37"/>
    <w:unhideWhenUsed/>
    <w:rsid w:val="00141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3051">
      <w:bodyDiv w:val="1"/>
      <w:marLeft w:val="0"/>
      <w:marRight w:val="0"/>
      <w:marTop w:val="0"/>
      <w:marBottom w:val="0"/>
      <w:divBdr>
        <w:top w:val="none" w:sz="0" w:space="0" w:color="auto"/>
        <w:left w:val="none" w:sz="0" w:space="0" w:color="auto"/>
        <w:bottom w:val="none" w:sz="0" w:space="0" w:color="auto"/>
        <w:right w:val="none" w:sz="0" w:space="0" w:color="auto"/>
      </w:divBdr>
    </w:div>
    <w:div w:id="9576281">
      <w:bodyDiv w:val="1"/>
      <w:marLeft w:val="0"/>
      <w:marRight w:val="0"/>
      <w:marTop w:val="0"/>
      <w:marBottom w:val="0"/>
      <w:divBdr>
        <w:top w:val="none" w:sz="0" w:space="0" w:color="auto"/>
        <w:left w:val="none" w:sz="0" w:space="0" w:color="auto"/>
        <w:bottom w:val="none" w:sz="0" w:space="0" w:color="auto"/>
        <w:right w:val="none" w:sz="0" w:space="0" w:color="auto"/>
      </w:divBdr>
    </w:div>
    <w:div w:id="10576264">
      <w:bodyDiv w:val="1"/>
      <w:marLeft w:val="0"/>
      <w:marRight w:val="0"/>
      <w:marTop w:val="0"/>
      <w:marBottom w:val="0"/>
      <w:divBdr>
        <w:top w:val="none" w:sz="0" w:space="0" w:color="auto"/>
        <w:left w:val="none" w:sz="0" w:space="0" w:color="auto"/>
        <w:bottom w:val="none" w:sz="0" w:space="0" w:color="auto"/>
        <w:right w:val="none" w:sz="0" w:space="0" w:color="auto"/>
      </w:divBdr>
    </w:div>
    <w:div w:id="12153791">
      <w:bodyDiv w:val="1"/>
      <w:marLeft w:val="0"/>
      <w:marRight w:val="0"/>
      <w:marTop w:val="0"/>
      <w:marBottom w:val="0"/>
      <w:divBdr>
        <w:top w:val="none" w:sz="0" w:space="0" w:color="auto"/>
        <w:left w:val="none" w:sz="0" w:space="0" w:color="auto"/>
        <w:bottom w:val="none" w:sz="0" w:space="0" w:color="auto"/>
        <w:right w:val="none" w:sz="0" w:space="0" w:color="auto"/>
      </w:divBdr>
    </w:div>
    <w:div w:id="19670447">
      <w:bodyDiv w:val="1"/>
      <w:marLeft w:val="0"/>
      <w:marRight w:val="0"/>
      <w:marTop w:val="0"/>
      <w:marBottom w:val="0"/>
      <w:divBdr>
        <w:top w:val="none" w:sz="0" w:space="0" w:color="auto"/>
        <w:left w:val="none" w:sz="0" w:space="0" w:color="auto"/>
        <w:bottom w:val="none" w:sz="0" w:space="0" w:color="auto"/>
        <w:right w:val="none" w:sz="0" w:space="0" w:color="auto"/>
      </w:divBdr>
    </w:div>
    <w:div w:id="33778138">
      <w:bodyDiv w:val="1"/>
      <w:marLeft w:val="0"/>
      <w:marRight w:val="0"/>
      <w:marTop w:val="0"/>
      <w:marBottom w:val="0"/>
      <w:divBdr>
        <w:top w:val="none" w:sz="0" w:space="0" w:color="auto"/>
        <w:left w:val="none" w:sz="0" w:space="0" w:color="auto"/>
        <w:bottom w:val="none" w:sz="0" w:space="0" w:color="auto"/>
        <w:right w:val="none" w:sz="0" w:space="0" w:color="auto"/>
      </w:divBdr>
    </w:div>
    <w:div w:id="33970055">
      <w:bodyDiv w:val="1"/>
      <w:marLeft w:val="0"/>
      <w:marRight w:val="0"/>
      <w:marTop w:val="0"/>
      <w:marBottom w:val="0"/>
      <w:divBdr>
        <w:top w:val="none" w:sz="0" w:space="0" w:color="auto"/>
        <w:left w:val="none" w:sz="0" w:space="0" w:color="auto"/>
        <w:bottom w:val="none" w:sz="0" w:space="0" w:color="auto"/>
        <w:right w:val="none" w:sz="0" w:space="0" w:color="auto"/>
      </w:divBdr>
    </w:div>
    <w:div w:id="37512044">
      <w:bodyDiv w:val="1"/>
      <w:marLeft w:val="0"/>
      <w:marRight w:val="0"/>
      <w:marTop w:val="0"/>
      <w:marBottom w:val="0"/>
      <w:divBdr>
        <w:top w:val="none" w:sz="0" w:space="0" w:color="auto"/>
        <w:left w:val="none" w:sz="0" w:space="0" w:color="auto"/>
        <w:bottom w:val="none" w:sz="0" w:space="0" w:color="auto"/>
        <w:right w:val="none" w:sz="0" w:space="0" w:color="auto"/>
      </w:divBdr>
    </w:div>
    <w:div w:id="42600786">
      <w:bodyDiv w:val="1"/>
      <w:marLeft w:val="0"/>
      <w:marRight w:val="0"/>
      <w:marTop w:val="0"/>
      <w:marBottom w:val="0"/>
      <w:divBdr>
        <w:top w:val="none" w:sz="0" w:space="0" w:color="auto"/>
        <w:left w:val="none" w:sz="0" w:space="0" w:color="auto"/>
        <w:bottom w:val="none" w:sz="0" w:space="0" w:color="auto"/>
        <w:right w:val="none" w:sz="0" w:space="0" w:color="auto"/>
      </w:divBdr>
    </w:div>
    <w:div w:id="46956118">
      <w:bodyDiv w:val="1"/>
      <w:marLeft w:val="0"/>
      <w:marRight w:val="0"/>
      <w:marTop w:val="0"/>
      <w:marBottom w:val="0"/>
      <w:divBdr>
        <w:top w:val="none" w:sz="0" w:space="0" w:color="auto"/>
        <w:left w:val="none" w:sz="0" w:space="0" w:color="auto"/>
        <w:bottom w:val="none" w:sz="0" w:space="0" w:color="auto"/>
        <w:right w:val="none" w:sz="0" w:space="0" w:color="auto"/>
      </w:divBdr>
    </w:div>
    <w:div w:id="48772845">
      <w:bodyDiv w:val="1"/>
      <w:marLeft w:val="0"/>
      <w:marRight w:val="0"/>
      <w:marTop w:val="0"/>
      <w:marBottom w:val="0"/>
      <w:divBdr>
        <w:top w:val="none" w:sz="0" w:space="0" w:color="auto"/>
        <w:left w:val="none" w:sz="0" w:space="0" w:color="auto"/>
        <w:bottom w:val="none" w:sz="0" w:space="0" w:color="auto"/>
        <w:right w:val="none" w:sz="0" w:space="0" w:color="auto"/>
      </w:divBdr>
    </w:div>
    <w:div w:id="65030840">
      <w:bodyDiv w:val="1"/>
      <w:marLeft w:val="0"/>
      <w:marRight w:val="0"/>
      <w:marTop w:val="0"/>
      <w:marBottom w:val="0"/>
      <w:divBdr>
        <w:top w:val="none" w:sz="0" w:space="0" w:color="auto"/>
        <w:left w:val="none" w:sz="0" w:space="0" w:color="auto"/>
        <w:bottom w:val="none" w:sz="0" w:space="0" w:color="auto"/>
        <w:right w:val="none" w:sz="0" w:space="0" w:color="auto"/>
      </w:divBdr>
    </w:div>
    <w:div w:id="73210918">
      <w:bodyDiv w:val="1"/>
      <w:marLeft w:val="0"/>
      <w:marRight w:val="0"/>
      <w:marTop w:val="0"/>
      <w:marBottom w:val="0"/>
      <w:divBdr>
        <w:top w:val="none" w:sz="0" w:space="0" w:color="auto"/>
        <w:left w:val="none" w:sz="0" w:space="0" w:color="auto"/>
        <w:bottom w:val="none" w:sz="0" w:space="0" w:color="auto"/>
        <w:right w:val="none" w:sz="0" w:space="0" w:color="auto"/>
      </w:divBdr>
    </w:div>
    <w:div w:id="76633837">
      <w:bodyDiv w:val="1"/>
      <w:marLeft w:val="0"/>
      <w:marRight w:val="0"/>
      <w:marTop w:val="0"/>
      <w:marBottom w:val="0"/>
      <w:divBdr>
        <w:top w:val="none" w:sz="0" w:space="0" w:color="auto"/>
        <w:left w:val="none" w:sz="0" w:space="0" w:color="auto"/>
        <w:bottom w:val="none" w:sz="0" w:space="0" w:color="auto"/>
        <w:right w:val="none" w:sz="0" w:space="0" w:color="auto"/>
      </w:divBdr>
    </w:div>
    <w:div w:id="79567411">
      <w:bodyDiv w:val="1"/>
      <w:marLeft w:val="0"/>
      <w:marRight w:val="0"/>
      <w:marTop w:val="0"/>
      <w:marBottom w:val="0"/>
      <w:divBdr>
        <w:top w:val="none" w:sz="0" w:space="0" w:color="auto"/>
        <w:left w:val="none" w:sz="0" w:space="0" w:color="auto"/>
        <w:bottom w:val="none" w:sz="0" w:space="0" w:color="auto"/>
        <w:right w:val="none" w:sz="0" w:space="0" w:color="auto"/>
      </w:divBdr>
    </w:div>
    <w:div w:id="81681692">
      <w:bodyDiv w:val="1"/>
      <w:marLeft w:val="0"/>
      <w:marRight w:val="0"/>
      <w:marTop w:val="0"/>
      <w:marBottom w:val="0"/>
      <w:divBdr>
        <w:top w:val="none" w:sz="0" w:space="0" w:color="auto"/>
        <w:left w:val="none" w:sz="0" w:space="0" w:color="auto"/>
        <w:bottom w:val="none" w:sz="0" w:space="0" w:color="auto"/>
        <w:right w:val="none" w:sz="0" w:space="0" w:color="auto"/>
      </w:divBdr>
    </w:div>
    <w:div w:id="83501512">
      <w:bodyDiv w:val="1"/>
      <w:marLeft w:val="0"/>
      <w:marRight w:val="0"/>
      <w:marTop w:val="0"/>
      <w:marBottom w:val="0"/>
      <w:divBdr>
        <w:top w:val="none" w:sz="0" w:space="0" w:color="auto"/>
        <w:left w:val="none" w:sz="0" w:space="0" w:color="auto"/>
        <w:bottom w:val="none" w:sz="0" w:space="0" w:color="auto"/>
        <w:right w:val="none" w:sz="0" w:space="0" w:color="auto"/>
      </w:divBdr>
    </w:div>
    <w:div w:id="90055226">
      <w:bodyDiv w:val="1"/>
      <w:marLeft w:val="0"/>
      <w:marRight w:val="0"/>
      <w:marTop w:val="0"/>
      <w:marBottom w:val="0"/>
      <w:divBdr>
        <w:top w:val="none" w:sz="0" w:space="0" w:color="auto"/>
        <w:left w:val="none" w:sz="0" w:space="0" w:color="auto"/>
        <w:bottom w:val="none" w:sz="0" w:space="0" w:color="auto"/>
        <w:right w:val="none" w:sz="0" w:space="0" w:color="auto"/>
      </w:divBdr>
    </w:div>
    <w:div w:id="101998973">
      <w:bodyDiv w:val="1"/>
      <w:marLeft w:val="0"/>
      <w:marRight w:val="0"/>
      <w:marTop w:val="0"/>
      <w:marBottom w:val="0"/>
      <w:divBdr>
        <w:top w:val="none" w:sz="0" w:space="0" w:color="auto"/>
        <w:left w:val="none" w:sz="0" w:space="0" w:color="auto"/>
        <w:bottom w:val="none" w:sz="0" w:space="0" w:color="auto"/>
        <w:right w:val="none" w:sz="0" w:space="0" w:color="auto"/>
      </w:divBdr>
    </w:div>
    <w:div w:id="111289194">
      <w:bodyDiv w:val="1"/>
      <w:marLeft w:val="0"/>
      <w:marRight w:val="0"/>
      <w:marTop w:val="0"/>
      <w:marBottom w:val="0"/>
      <w:divBdr>
        <w:top w:val="none" w:sz="0" w:space="0" w:color="auto"/>
        <w:left w:val="none" w:sz="0" w:space="0" w:color="auto"/>
        <w:bottom w:val="none" w:sz="0" w:space="0" w:color="auto"/>
        <w:right w:val="none" w:sz="0" w:space="0" w:color="auto"/>
      </w:divBdr>
    </w:div>
    <w:div w:id="111554437">
      <w:bodyDiv w:val="1"/>
      <w:marLeft w:val="0"/>
      <w:marRight w:val="0"/>
      <w:marTop w:val="0"/>
      <w:marBottom w:val="0"/>
      <w:divBdr>
        <w:top w:val="none" w:sz="0" w:space="0" w:color="auto"/>
        <w:left w:val="none" w:sz="0" w:space="0" w:color="auto"/>
        <w:bottom w:val="none" w:sz="0" w:space="0" w:color="auto"/>
        <w:right w:val="none" w:sz="0" w:space="0" w:color="auto"/>
      </w:divBdr>
    </w:div>
    <w:div w:id="115880001">
      <w:bodyDiv w:val="1"/>
      <w:marLeft w:val="0"/>
      <w:marRight w:val="0"/>
      <w:marTop w:val="0"/>
      <w:marBottom w:val="0"/>
      <w:divBdr>
        <w:top w:val="none" w:sz="0" w:space="0" w:color="auto"/>
        <w:left w:val="none" w:sz="0" w:space="0" w:color="auto"/>
        <w:bottom w:val="none" w:sz="0" w:space="0" w:color="auto"/>
        <w:right w:val="none" w:sz="0" w:space="0" w:color="auto"/>
      </w:divBdr>
    </w:div>
    <w:div w:id="126166435">
      <w:bodyDiv w:val="1"/>
      <w:marLeft w:val="0"/>
      <w:marRight w:val="0"/>
      <w:marTop w:val="0"/>
      <w:marBottom w:val="0"/>
      <w:divBdr>
        <w:top w:val="none" w:sz="0" w:space="0" w:color="auto"/>
        <w:left w:val="none" w:sz="0" w:space="0" w:color="auto"/>
        <w:bottom w:val="none" w:sz="0" w:space="0" w:color="auto"/>
        <w:right w:val="none" w:sz="0" w:space="0" w:color="auto"/>
      </w:divBdr>
    </w:div>
    <w:div w:id="127362015">
      <w:bodyDiv w:val="1"/>
      <w:marLeft w:val="0"/>
      <w:marRight w:val="0"/>
      <w:marTop w:val="0"/>
      <w:marBottom w:val="0"/>
      <w:divBdr>
        <w:top w:val="none" w:sz="0" w:space="0" w:color="auto"/>
        <w:left w:val="none" w:sz="0" w:space="0" w:color="auto"/>
        <w:bottom w:val="none" w:sz="0" w:space="0" w:color="auto"/>
        <w:right w:val="none" w:sz="0" w:space="0" w:color="auto"/>
      </w:divBdr>
    </w:div>
    <w:div w:id="131871365">
      <w:bodyDiv w:val="1"/>
      <w:marLeft w:val="0"/>
      <w:marRight w:val="0"/>
      <w:marTop w:val="0"/>
      <w:marBottom w:val="0"/>
      <w:divBdr>
        <w:top w:val="none" w:sz="0" w:space="0" w:color="auto"/>
        <w:left w:val="none" w:sz="0" w:space="0" w:color="auto"/>
        <w:bottom w:val="none" w:sz="0" w:space="0" w:color="auto"/>
        <w:right w:val="none" w:sz="0" w:space="0" w:color="auto"/>
      </w:divBdr>
    </w:div>
    <w:div w:id="137262690">
      <w:bodyDiv w:val="1"/>
      <w:marLeft w:val="0"/>
      <w:marRight w:val="0"/>
      <w:marTop w:val="0"/>
      <w:marBottom w:val="0"/>
      <w:divBdr>
        <w:top w:val="none" w:sz="0" w:space="0" w:color="auto"/>
        <w:left w:val="none" w:sz="0" w:space="0" w:color="auto"/>
        <w:bottom w:val="none" w:sz="0" w:space="0" w:color="auto"/>
        <w:right w:val="none" w:sz="0" w:space="0" w:color="auto"/>
      </w:divBdr>
    </w:div>
    <w:div w:id="140192403">
      <w:bodyDiv w:val="1"/>
      <w:marLeft w:val="0"/>
      <w:marRight w:val="0"/>
      <w:marTop w:val="0"/>
      <w:marBottom w:val="0"/>
      <w:divBdr>
        <w:top w:val="none" w:sz="0" w:space="0" w:color="auto"/>
        <w:left w:val="none" w:sz="0" w:space="0" w:color="auto"/>
        <w:bottom w:val="none" w:sz="0" w:space="0" w:color="auto"/>
        <w:right w:val="none" w:sz="0" w:space="0" w:color="auto"/>
      </w:divBdr>
    </w:div>
    <w:div w:id="141505306">
      <w:bodyDiv w:val="1"/>
      <w:marLeft w:val="0"/>
      <w:marRight w:val="0"/>
      <w:marTop w:val="0"/>
      <w:marBottom w:val="0"/>
      <w:divBdr>
        <w:top w:val="none" w:sz="0" w:space="0" w:color="auto"/>
        <w:left w:val="none" w:sz="0" w:space="0" w:color="auto"/>
        <w:bottom w:val="none" w:sz="0" w:space="0" w:color="auto"/>
        <w:right w:val="none" w:sz="0" w:space="0" w:color="auto"/>
      </w:divBdr>
    </w:div>
    <w:div w:id="154958405">
      <w:bodyDiv w:val="1"/>
      <w:marLeft w:val="0"/>
      <w:marRight w:val="0"/>
      <w:marTop w:val="0"/>
      <w:marBottom w:val="0"/>
      <w:divBdr>
        <w:top w:val="none" w:sz="0" w:space="0" w:color="auto"/>
        <w:left w:val="none" w:sz="0" w:space="0" w:color="auto"/>
        <w:bottom w:val="none" w:sz="0" w:space="0" w:color="auto"/>
        <w:right w:val="none" w:sz="0" w:space="0" w:color="auto"/>
      </w:divBdr>
    </w:div>
    <w:div w:id="160853134">
      <w:bodyDiv w:val="1"/>
      <w:marLeft w:val="0"/>
      <w:marRight w:val="0"/>
      <w:marTop w:val="0"/>
      <w:marBottom w:val="0"/>
      <w:divBdr>
        <w:top w:val="none" w:sz="0" w:space="0" w:color="auto"/>
        <w:left w:val="none" w:sz="0" w:space="0" w:color="auto"/>
        <w:bottom w:val="none" w:sz="0" w:space="0" w:color="auto"/>
        <w:right w:val="none" w:sz="0" w:space="0" w:color="auto"/>
      </w:divBdr>
    </w:div>
    <w:div w:id="173157892">
      <w:bodyDiv w:val="1"/>
      <w:marLeft w:val="0"/>
      <w:marRight w:val="0"/>
      <w:marTop w:val="0"/>
      <w:marBottom w:val="0"/>
      <w:divBdr>
        <w:top w:val="none" w:sz="0" w:space="0" w:color="auto"/>
        <w:left w:val="none" w:sz="0" w:space="0" w:color="auto"/>
        <w:bottom w:val="none" w:sz="0" w:space="0" w:color="auto"/>
        <w:right w:val="none" w:sz="0" w:space="0" w:color="auto"/>
      </w:divBdr>
    </w:div>
    <w:div w:id="175852025">
      <w:bodyDiv w:val="1"/>
      <w:marLeft w:val="0"/>
      <w:marRight w:val="0"/>
      <w:marTop w:val="0"/>
      <w:marBottom w:val="0"/>
      <w:divBdr>
        <w:top w:val="none" w:sz="0" w:space="0" w:color="auto"/>
        <w:left w:val="none" w:sz="0" w:space="0" w:color="auto"/>
        <w:bottom w:val="none" w:sz="0" w:space="0" w:color="auto"/>
        <w:right w:val="none" w:sz="0" w:space="0" w:color="auto"/>
      </w:divBdr>
    </w:div>
    <w:div w:id="199368499">
      <w:bodyDiv w:val="1"/>
      <w:marLeft w:val="0"/>
      <w:marRight w:val="0"/>
      <w:marTop w:val="0"/>
      <w:marBottom w:val="0"/>
      <w:divBdr>
        <w:top w:val="none" w:sz="0" w:space="0" w:color="auto"/>
        <w:left w:val="none" w:sz="0" w:space="0" w:color="auto"/>
        <w:bottom w:val="none" w:sz="0" w:space="0" w:color="auto"/>
        <w:right w:val="none" w:sz="0" w:space="0" w:color="auto"/>
      </w:divBdr>
    </w:div>
    <w:div w:id="203059586">
      <w:bodyDiv w:val="1"/>
      <w:marLeft w:val="0"/>
      <w:marRight w:val="0"/>
      <w:marTop w:val="0"/>
      <w:marBottom w:val="0"/>
      <w:divBdr>
        <w:top w:val="none" w:sz="0" w:space="0" w:color="auto"/>
        <w:left w:val="none" w:sz="0" w:space="0" w:color="auto"/>
        <w:bottom w:val="none" w:sz="0" w:space="0" w:color="auto"/>
        <w:right w:val="none" w:sz="0" w:space="0" w:color="auto"/>
      </w:divBdr>
    </w:div>
    <w:div w:id="209343977">
      <w:bodyDiv w:val="1"/>
      <w:marLeft w:val="0"/>
      <w:marRight w:val="0"/>
      <w:marTop w:val="0"/>
      <w:marBottom w:val="0"/>
      <w:divBdr>
        <w:top w:val="none" w:sz="0" w:space="0" w:color="auto"/>
        <w:left w:val="none" w:sz="0" w:space="0" w:color="auto"/>
        <w:bottom w:val="none" w:sz="0" w:space="0" w:color="auto"/>
        <w:right w:val="none" w:sz="0" w:space="0" w:color="auto"/>
      </w:divBdr>
    </w:div>
    <w:div w:id="223759632">
      <w:bodyDiv w:val="1"/>
      <w:marLeft w:val="0"/>
      <w:marRight w:val="0"/>
      <w:marTop w:val="0"/>
      <w:marBottom w:val="0"/>
      <w:divBdr>
        <w:top w:val="none" w:sz="0" w:space="0" w:color="auto"/>
        <w:left w:val="none" w:sz="0" w:space="0" w:color="auto"/>
        <w:bottom w:val="none" w:sz="0" w:space="0" w:color="auto"/>
        <w:right w:val="none" w:sz="0" w:space="0" w:color="auto"/>
      </w:divBdr>
    </w:div>
    <w:div w:id="224220004">
      <w:bodyDiv w:val="1"/>
      <w:marLeft w:val="0"/>
      <w:marRight w:val="0"/>
      <w:marTop w:val="0"/>
      <w:marBottom w:val="0"/>
      <w:divBdr>
        <w:top w:val="none" w:sz="0" w:space="0" w:color="auto"/>
        <w:left w:val="none" w:sz="0" w:space="0" w:color="auto"/>
        <w:bottom w:val="none" w:sz="0" w:space="0" w:color="auto"/>
        <w:right w:val="none" w:sz="0" w:space="0" w:color="auto"/>
      </w:divBdr>
    </w:div>
    <w:div w:id="224535814">
      <w:bodyDiv w:val="1"/>
      <w:marLeft w:val="0"/>
      <w:marRight w:val="0"/>
      <w:marTop w:val="0"/>
      <w:marBottom w:val="0"/>
      <w:divBdr>
        <w:top w:val="none" w:sz="0" w:space="0" w:color="auto"/>
        <w:left w:val="none" w:sz="0" w:space="0" w:color="auto"/>
        <w:bottom w:val="none" w:sz="0" w:space="0" w:color="auto"/>
        <w:right w:val="none" w:sz="0" w:space="0" w:color="auto"/>
      </w:divBdr>
    </w:div>
    <w:div w:id="226427296">
      <w:bodyDiv w:val="1"/>
      <w:marLeft w:val="0"/>
      <w:marRight w:val="0"/>
      <w:marTop w:val="0"/>
      <w:marBottom w:val="0"/>
      <w:divBdr>
        <w:top w:val="none" w:sz="0" w:space="0" w:color="auto"/>
        <w:left w:val="none" w:sz="0" w:space="0" w:color="auto"/>
        <w:bottom w:val="none" w:sz="0" w:space="0" w:color="auto"/>
        <w:right w:val="none" w:sz="0" w:space="0" w:color="auto"/>
      </w:divBdr>
    </w:div>
    <w:div w:id="241067455">
      <w:bodyDiv w:val="1"/>
      <w:marLeft w:val="0"/>
      <w:marRight w:val="0"/>
      <w:marTop w:val="0"/>
      <w:marBottom w:val="0"/>
      <w:divBdr>
        <w:top w:val="none" w:sz="0" w:space="0" w:color="auto"/>
        <w:left w:val="none" w:sz="0" w:space="0" w:color="auto"/>
        <w:bottom w:val="none" w:sz="0" w:space="0" w:color="auto"/>
        <w:right w:val="none" w:sz="0" w:space="0" w:color="auto"/>
      </w:divBdr>
    </w:div>
    <w:div w:id="244341097">
      <w:bodyDiv w:val="1"/>
      <w:marLeft w:val="0"/>
      <w:marRight w:val="0"/>
      <w:marTop w:val="0"/>
      <w:marBottom w:val="0"/>
      <w:divBdr>
        <w:top w:val="none" w:sz="0" w:space="0" w:color="auto"/>
        <w:left w:val="none" w:sz="0" w:space="0" w:color="auto"/>
        <w:bottom w:val="none" w:sz="0" w:space="0" w:color="auto"/>
        <w:right w:val="none" w:sz="0" w:space="0" w:color="auto"/>
      </w:divBdr>
    </w:div>
    <w:div w:id="244654527">
      <w:bodyDiv w:val="1"/>
      <w:marLeft w:val="0"/>
      <w:marRight w:val="0"/>
      <w:marTop w:val="0"/>
      <w:marBottom w:val="0"/>
      <w:divBdr>
        <w:top w:val="none" w:sz="0" w:space="0" w:color="auto"/>
        <w:left w:val="none" w:sz="0" w:space="0" w:color="auto"/>
        <w:bottom w:val="none" w:sz="0" w:space="0" w:color="auto"/>
        <w:right w:val="none" w:sz="0" w:space="0" w:color="auto"/>
      </w:divBdr>
    </w:div>
    <w:div w:id="259144885">
      <w:bodyDiv w:val="1"/>
      <w:marLeft w:val="0"/>
      <w:marRight w:val="0"/>
      <w:marTop w:val="0"/>
      <w:marBottom w:val="0"/>
      <w:divBdr>
        <w:top w:val="none" w:sz="0" w:space="0" w:color="auto"/>
        <w:left w:val="none" w:sz="0" w:space="0" w:color="auto"/>
        <w:bottom w:val="none" w:sz="0" w:space="0" w:color="auto"/>
        <w:right w:val="none" w:sz="0" w:space="0" w:color="auto"/>
      </w:divBdr>
    </w:div>
    <w:div w:id="263269830">
      <w:bodyDiv w:val="1"/>
      <w:marLeft w:val="0"/>
      <w:marRight w:val="0"/>
      <w:marTop w:val="0"/>
      <w:marBottom w:val="0"/>
      <w:divBdr>
        <w:top w:val="none" w:sz="0" w:space="0" w:color="auto"/>
        <w:left w:val="none" w:sz="0" w:space="0" w:color="auto"/>
        <w:bottom w:val="none" w:sz="0" w:space="0" w:color="auto"/>
        <w:right w:val="none" w:sz="0" w:space="0" w:color="auto"/>
      </w:divBdr>
    </w:div>
    <w:div w:id="264002238">
      <w:bodyDiv w:val="1"/>
      <w:marLeft w:val="0"/>
      <w:marRight w:val="0"/>
      <w:marTop w:val="0"/>
      <w:marBottom w:val="0"/>
      <w:divBdr>
        <w:top w:val="none" w:sz="0" w:space="0" w:color="auto"/>
        <w:left w:val="none" w:sz="0" w:space="0" w:color="auto"/>
        <w:bottom w:val="none" w:sz="0" w:space="0" w:color="auto"/>
        <w:right w:val="none" w:sz="0" w:space="0" w:color="auto"/>
      </w:divBdr>
    </w:div>
    <w:div w:id="265306558">
      <w:bodyDiv w:val="1"/>
      <w:marLeft w:val="0"/>
      <w:marRight w:val="0"/>
      <w:marTop w:val="0"/>
      <w:marBottom w:val="0"/>
      <w:divBdr>
        <w:top w:val="none" w:sz="0" w:space="0" w:color="auto"/>
        <w:left w:val="none" w:sz="0" w:space="0" w:color="auto"/>
        <w:bottom w:val="none" w:sz="0" w:space="0" w:color="auto"/>
        <w:right w:val="none" w:sz="0" w:space="0" w:color="auto"/>
      </w:divBdr>
    </w:div>
    <w:div w:id="270551220">
      <w:bodyDiv w:val="1"/>
      <w:marLeft w:val="0"/>
      <w:marRight w:val="0"/>
      <w:marTop w:val="0"/>
      <w:marBottom w:val="0"/>
      <w:divBdr>
        <w:top w:val="none" w:sz="0" w:space="0" w:color="auto"/>
        <w:left w:val="none" w:sz="0" w:space="0" w:color="auto"/>
        <w:bottom w:val="none" w:sz="0" w:space="0" w:color="auto"/>
        <w:right w:val="none" w:sz="0" w:space="0" w:color="auto"/>
      </w:divBdr>
    </w:div>
    <w:div w:id="270943217">
      <w:bodyDiv w:val="1"/>
      <w:marLeft w:val="0"/>
      <w:marRight w:val="0"/>
      <w:marTop w:val="0"/>
      <w:marBottom w:val="0"/>
      <w:divBdr>
        <w:top w:val="none" w:sz="0" w:space="0" w:color="auto"/>
        <w:left w:val="none" w:sz="0" w:space="0" w:color="auto"/>
        <w:bottom w:val="none" w:sz="0" w:space="0" w:color="auto"/>
        <w:right w:val="none" w:sz="0" w:space="0" w:color="auto"/>
      </w:divBdr>
    </w:div>
    <w:div w:id="272327949">
      <w:bodyDiv w:val="1"/>
      <w:marLeft w:val="0"/>
      <w:marRight w:val="0"/>
      <w:marTop w:val="0"/>
      <w:marBottom w:val="0"/>
      <w:divBdr>
        <w:top w:val="none" w:sz="0" w:space="0" w:color="auto"/>
        <w:left w:val="none" w:sz="0" w:space="0" w:color="auto"/>
        <w:bottom w:val="none" w:sz="0" w:space="0" w:color="auto"/>
        <w:right w:val="none" w:sz="0" w:space="0" w:color="auto"/>
      </w:divBdr>
    </w:div>
    <w:div w:id="274218430">
      <w:bodyDiv w:val="1"/>
      <w:marLeft w:val="0"/>
      <w:marRight w:val="0"/>
      <w:marTop w:val="0"/>
      <w:marBottom w:val="0"/>
      <w:divBdr>
        <w:top w:val="none" w:sz="0" w:space="0" w:color="auto"/>
        <w:left w:val="none" w:sz="0" w:space="0" w:color="auto"/>
        <w:bottom w:val="none" w:sz="0" w:space="0" w:color="auto"/>
        <w:right w:val="none" w:sz="0" w:space="0" w:color="auto"/>
      </w:divBdr>
    </w:div>
    <w:div w:id="297687136">
      <w:bodyDiv w:val="1"/>
      <w:marLeft w:val="0"/>
      <w:marRight w:val="0"/>
      <w:marTop w:val="0"/>
      <w:marBottom w:val="0"/>
      <w:divBdr>
        <w:top w:val="none" w:sz="0" w:space="0" w:color="auto"/>
        <w:left w:val="none" w:sz="0" w:space="0" w:color="auto"/>
        <w:bottom w:val="none" w:sz="0" w:space="0" w:color="auto"/>
        <w:right w:val="none" w:sz="0" w:space="0" w:color="auto"/>
      </w:divBdr>
    </w:div>
    <w:div w:id="300233490">
      <w:bodyDiv w:val="1"/>
      <w:marLeft w:val="0"/>
      <w:marRight w:val="0"/>
      <w:marTop w:val="0"/>
      <w:marBottom w:val="0"/>
      <w:divBdr>
        <w:top w:val="none" w:sz="0" w:space="0" w:color="auto"/>
        <w:left w:val="none" w:sz="0" w:space="0" w:color="auto"/>
        <w:bottom w:val="none" w:sz="0" w:space="0" w:color="auto"/>
        <w:right w:val="none" w:sz="0" w:space="0" w:color="auto"/>
      </w:divBdr>
    </w:div>
    <w:div w:id="301276444">
      <w:bodyDiv w:val="1"/>
      <w:marLeft w:val="0"/>
      <w:marRight w:val="0"/>
      <w:marTop w:val="0"/>
      <w:marBottom w:val="0"/>
      <w:divBdr>
        <w:top w:val="none" w:sz="0" w:space="0" w:color="auto"/>
        <w:left w:val="none" w:sz="0" w:space="0" w:color="auto"/>
        <w:bottom w:val="none" w:sz="0" w:space="0" w:color="auto"/>
        <w:right w:val="none" w:sz="0" w:space="0" w:color="auto"/>
      </w:divBdr>
    </w:div>
    <w:div w:id="308217523">
      <w:bodyDiv w:val="1"/>
      <w:marLeft w:val="0"/>
      <w:marRight w:val="0"/>
      <w:marTop w:val="0"/>
      <w:marBottom w:val="0"/>
      <w:divBdr>
        <w:top w:val="none" w:sz="0" w:space="0" w:color="auto"/>
        <w:left w:val="none" w:sz="0" w:space="0" w:color="auto"/>
        <w:bottom w:val="none" w:sz="0" w:space="0" w:color="auto"/>
        <w:right w:val="none" w:sz="0" w:space="0" w:color="auto"/>
      </w:divBdr>
    </w:div>
    <w:div w:id="311760506">
      <w:bodyDiv w:val="1"/>
      <w:marLeft w:val="0"/>
      <w:marRight w:val="0"/>
      <w:marTop w:val="0"/>
      <w:marBottom w:val="0"/>
      <w:divBdr>
        <w:top w:val="none" w:sz="0" w:space="0" w:color="auto"/>
        <w:left w:val="none" w:sz="0" w:space="0" w:color="auto"/>
        <w:bottom w:val="none" w:sz="0" w:space="0" w:color="auto"/>
        <w:right w:val="none" w:sz="0" w:space="0" w:color="auto"/>
      </w:divBdr>
    </w:div>
    <w:div w:id="316299280">
      <w:bodyDiv w:val="1"/>
      <w:marLeft w:val="0"/>
      <w:marRight w:val="0"/>
      <w:marTop w:val="0"/>
      <w:marBottom w:val="0"/>
      <w:divBdr>
        <w:top w:val="none" w:sz="0" w:space="0" w:color="auto"/>
        <w:left w:val="none" w:sz="0" w:space="0" w:color="auto"/>
        <w:bottom w:val="none" w:sz="0" w:space="0" w:color="auto"/>
        <w:right w:val="none" w:sz="0" w:space="0" w:color="auto"/>
      </w:divBdr>
    </w:div>
    <w:div w:id="317730239">
      <w:bodyDiv w:val="1"/>
      <w:marLeft w:val="0"/>
      <w:marRight w:val="0"/>
      <w:marTop w:val="0"/>
      <w:marBottom w:val="0"/>
      <w:divBdr>
        <w:top w:val="none" w:sz="0" w:space="0" w:color="auto"/>
        <w:left w:val="none" w:sz="0" w:space="0" w:color="auto"/>
        <w:bottom w:val="none" w:sz="0" w:space="0" w:color="auto"/>
        <w:right w:val="none" w:sz="0" w:space="0" w:color="auto"/>
      </w:divBdr>
    </w:div>
    <w:div w:id="323166174">
      <w:bodyDiv w:val="1"/>
      <w:marLeft w:val="0"/>
      <w:marRight w:val="0"/>
      <w:marTop w:val="0"/>
      <w:marBottom w:val="0"/>
      <w:divBdr>
        <w:top w:val="none" w:sz="0" w:space="0" w:color="auto"/>
        <w:left w:val="none" w:sz="0" w:space="0" w:color="auto"/>
        <w:bottom w:val="none" w:sz="0" w:space="0" w:color="auto"/>
        <w:right w:val="none" w:sz="0" w:space="0" w:color="auto"/>
      </w:divBdr>
    </w:div>
    <w:div w:id="327098168">
      <w:bodyDiv w:val="1"/>
      <w:marLeft w:val="0"/>
      <w:marRight w:val="0"/>
      <w:marTop w:val="0"/>
      <w:marBottom w:val="0"/>
      <w:divBdr>
        <w:top w:val="none" w:sz="0" w:space="0" w:color="auto"/>
        <w:left w:val="none" w:sz="0" w:space="0" w:color="auto"/>
        <w:bottom w:val="none" w:sz="0" w:space="0" w:color="auto"/>
        <w:right w:val="none" w:sz="0" w:space="0" w:color="auto"/>
      </w:divBdr>
    </w:div>
    <w:div w:id="331566775">
      <w:bodyDiv w:val="1"/>
      <w:marLeft w:val="0"/>
      <w:marRight w:val="0"/>
      <w:marTop w:val="0"/>
      <w:marBottom w:val="0"/>
      <w:divBdr>
        <w:top w:val="none" w:sz="0" w:space="0" w:color="auto"/>
        <w:left w:val="none" w:sz="0" w:space="0" w:color="auto"/>
        <w:bottom w:val="none" w:sz="0" w:space="0" w:color="auto"/>
        <w:right w:val="none" w:sz="0" w:space="0" w:color="auto"/>
      </w:divBdr>
    </w:div>
    <w:div w:id="352462350">
      <w:bodyDiv w:val="1"/>
      <w:marLeft w:val="0"/>
      <w:marRight w:val="0"/>
      <w:marTop w:val="0"/>
      <w:marBottom w:val="0"/>
      <w:divBdr>
        <w:top w:val="none" w:sz="0" w:space="0" w:color="auto"/>
        <w:left w:val="none" w:sz="0" w:space="0" w:color="auto"/>
        <w:bottom w:val="none" w:sz="0" w:space="0" w:color="auto"/>
        <w:right w:val="none" w:sz="0" w:space="0" w:color="auto"/>
      </w:divBdr>
    </w:div>
    <w:div w:id="352996552">
      <w:bodyDiv w:val="1"/>
      <w:marLeft w:val="0"/>
      <w:marRight w:val="0"/>
      <w:marTop w:val="0"/>
      <w:marBottom w:val="0"/>
      <w:divBdr>
        <w:top w:val="none" w:sz="0" w:space="0" w:color="auto"/>
        <w:left w:val="none" w:sz="0" w:space="0" w:color="auto"/>
        <w:bottom w:val="none" w:sz="0" w:space="0" w:color="auto"/>
        <w:right w:val="none" w:sz="0" w:space="0" w:color="auto"/>
      </w:divBdr>
    </w:div>
    <w:div w:id="357701233">
      <w:bodyDiv w:val="1"/>
      <w:marLeft w:val="0"/>
      <w:marRight w:val="0"/>
      <w:marTop w:val="0"/>
      <w:marBottom w:val="0"/>
      <w:divBdr>
        <w:top w:val="none" w:sz="0" w:space="0" w:color="auto"/>
        <w:left w:val="none" w:sz="0" w:space="0" w:color="auto"/>
        <w:bottom w:val="none" w:sz="0" w:space="0" w:color="auto"/>
        <w:right w:val="none" w:sz="0" w:space="0" w:color="auto"/>
      </w:divBdr>
    </w:div>
    <w:div w:id="362294170">
      <w:bodyDiv w:val="1"/>
      <w:marLeft w:val="0"/>
      <w:marRight w:val="0"/>
      <w:marTop w:val="0"/>
      <w:marBottom w:val="0"/>
      <w:divBdr>
        <w:top w:val="none" w:sz="0" w:space="0" w:color="auto"/>
        <w:left w:val="none" w:sz="0" w:space="0" w:color="auto"/>
        <w:bottom w:val="none" w:sz="0" w:space="0" w:color="auto"/>
        <w:right w:val="none" w:sz="0" w:space="0" w:color="auto"/>
      </w:divBdr>
    </w:div>
    <w:div w:id="373503301">
      <w:bodyDiv w:val="1"/>
      <w:marLeft w:val="0"/>
      <w:marRight w:val="0"/>
      <w:marTop w:val="0"/>
      <w:marBottom w:val="0"/>
      <w:divBdr>
        <w:top w:val="none" w:sz="0" w:space="0" w:color="auto"/>
        <w:left w:val="none" w:sz="0" w:space="0" w:color="auto"/>
        <w:bottom w:val="none" w:sz="0" w:space="0" w:color="auto"/>
        <w:right w:val="none" w:sz="0" w:space="0" w:color="auto"/>
      </w:divBdr>
    </w:div>
    <w:div w:id="376778563">
      <w:bodyDiv w:val="1"/>
      <w:marLeft w:val="0"/>
      <w:marRight w:val="0"/>
      <w:marTop w:val="0"/>
      <w:marBottom w:val="0"/>
      <w:divBdr>
        <w:top w:val="none" w:sz="0" w:space="0" w:color="auto"/>
        <w:left w:val="none" w:sz="0" w:space="0" w:color="auto"/>
        <w:bottom w:val="none" w:sz="0" w:space="0" w:color="auto"/>
        <w:right w:val="none" w:sz="0" w:space="0" w:color="auto"/>
      </w:divBdr>
    </w:div>
    <w:div w:id="377779996">
      <w:bodyDiv w:val="1"/>
      <w:marLeft w:val="0"/>
      <w:marRight w:val="0"/>
      <w:marTop w:val="0"/>
      <w:marBottom w:val="0"/>
      <w:divBdr>
        <w:top w:val="none" w:sz="0" w:space="0" w:color="auto"/>
        <w:left w:val="none" w:sz="0" w:space="0" w:color="auto"/>
        <w:bottom w:val="none" w:sz="0" w:space="0" w:color="auto"/>
        <w:right w:val="none" w:sz="0" w:space="0" w:color="auto"/>
      </w:divBdr>
    </w:div>
    <w:div w:id="379788450">
      <w:bodyDiv w:val="1"/>
      <w:marLeft w:val="0"/>
      <w:marRight w:val="0"/>
      <w:marTop w:val="0"/>
      <w:marBottom w:val="0"/>
      <w:divBdr>
        <w:top w:val="none" w:sz="0" w:space="0" w:color="auto"/>
        <w:left w:val="none" w:sz="0" w:space="0" w:color="auto"/>
        <w:bottom w:val="none" w:sz="0" w:space="0" w:color="auto"/>
        <w:right w:val="none" w:sz="0" w:space="0" w:color="auto"/>
      </w:divBdr>
    </w:div>
    <w:div w:id="386034724">
      <w:bodyDiv w:val="1"/>
      <w:marLeft w:val="0"/>
      <w:marRight w:val="0"/>
      <w:marTop w:val="0"/>
      <w:marBottom w:val="0"/>
      <w:divBdr>
        <w:top w:val="none" w:sz="0" w:space="0" w:color="auto"/>
        <w:left w:val="none" w:sz="0" w:space="0" w:color="auto"/>
        <w:bottom w:val="none" w:sz="0" w:space="0" w:color="auto"/>
        <w:right w:val="none" w:sz="0" w:space="0" w:color="auto"/>
      </w:divBdr>
    </w:div>
    <w:div w:id="388262556">
      <w:bodyDiv w:val="1"/>
      <w:marLeft w:val="0"/>
      <w:marRight w:val="0"/>
      <w:marTop w:val="0"/>
      <w:marBottom w:val="0"/>
      <w:divBdr>
        <w:top w:val="none" w:sz="0" w:space="0" w:color="auto"/>
        <w:left w:val="none" w:sz="0" w:space="0" w:color="auto"/>
        <w:bottom w:val="none" w:sz="0" w:space="0" w:color="auto"/>
        <w:right w:val="none" w:sz="0" w:space="0" w:color="auto"/>
      </w:divBdr>
    </w:div>
    <w:div w:id="390429269">
      <w:bodyDiv w:val="1"/>
      <w:marLeft w:val="0"/>
      <w:marRight w:val="0"/>
      <w:marTop w:val="0"/>
      <w:marBottom w:val="0"/>
      <w:divBdr>
        <w:top w:val="none" w:sz="0" w:space="0" w:color="auto"/>
        <w:left w:val="none" w:sz="0" w:space="0" w:color="auto"/>
        <w:bottom w:val="none" w:sz="0" w:space="0" w:color="auto"/>
        <w:right w:val="none" w:sz="0" w:space="0" w:color="auto"/>
      </w:divBdr>
    </w:div>
    <w:div w:id="393087544">
      <w:bodyDiv w:val="1"/>
      <w:marLeft w:val="0"/>
      <w:marRight w:val="0"/>
      <w:marTop w:val="0"/>
      <w:marBottom w:val="0"/>
      <w:divBdr>
        <w:top w:val="none" w:sz="0" w:space="0" w:color="auto"/>
        <w:left w:val="none" w:sz="0" w:space="0" w:color="auto"/>
        <w:bottom w:val="none" w:sz="0" w:space="0" w:color="auto"/>
        <w:right w:val="none" w:sz="0" w:space="0" w:color="auto"/>
      </w:divBdr>
    </w:div>
    <w:div w:id="398794283">
      <w:bodyDiv w:val="1"/>
      <w:marLeft w:val="0"/>
      <w:marRight w:val="0"/>
      <w:marTop w:val="0"/>
      <w:marBottom w:val="0"/>
      <w:divBdr>
        <w:top w:val="none" w:sz="0" w:space="0" w:color="auto"/>
        <w:left w:val="none" w:sz="0" w:space="0" w:color="auto"/>
        <w:bottom w:val="none" w:sz="0" w:space="0" w:color="auto"/>
        <w:right w:val="none" w:sz="0" w:space="0" w:color="auto"/>
      </w:divBdr>
    </w:div>
    <w:div w:id="405148467">
      <w:bodyDiv w:val="1"/>
      <w:marLeft w:val="0"/>
      <w:marRight w:val="0"/>
      <w:marTop w:val="0"/>
      <w:marBottom w:val="0"/>
      <w:divBdr>
        <w:top w:val="none" w:sz="0" w:space="0" w:color="auto"/>
        <w:left w:val="none" w:sz="0" w:space="0" w:color="auto"/>
        <w:bottom w:val="none" w:sz="0" w:space="0" w:color="auto"/>
        <w:right w:val="none" w:sz="0" w:space="0" w:color="auto"/>
      </w:divBdr>
    </w:div>
    <w:div w:id="408886102">
      <w:bodyDiv w:val="1"/>
      <w:marLeft w:val="0"/>
      <w:marRight w:val="0"/>
      <w:marTop w:val="0"/>
      <w:marBottom w:val="0"/>
      <w:divBdr>
        <w:top w:val="none" w:sz="0" w:space="0" w:color="auto"/>
        <w:left w:val="none" w:sz="0" w:space="0" w:color="auto"/>
        <w:bottom w:val="none" w:sz="0" w:space="0" w:color="auto"/>
        <w:right w:val="none" w:sz="0" w:space="0" w:color="auto"/>
      </w:divBdr>
    </w:div>
    <w:div w:id="409428474">
      <w:bodyDiv w:val="1"/>
      <w:marLeft w:val="0"/>
      <w:marRight w:val="0"/>
      <w:marTop w:val="0"/>
      <w:marBottom w:val="0"/>
      <w:divBdr>
        <w:top w:val="none" w:sz="0" w:space="0" w:color="auto"/>
        <w:left w:val="none" w:sz="0" w:space="0" w:color="auto"/>
        <w:bottom w:val="none" w:sz="0" w:space="0" w:color="auto"/>
        <w:right w:val="none" w:sz="0" w:space="0" w:color="auto"/>
      </w:divBdr>
    </w:div>
    <w:div w:id="410080238">
      <w:bodyDiv w:val="1"/>
      <w:marLeft w:val="0"/>
      <w:marRight w:val="0"/>
      <w:marTop w:val="0"/>
      <w:marBottom w:val="0"/>
      <w:divBdr>
        <w:top w:val="none" w:sz="0" w:space="0" w:color="auto"/>
        <w:left w:val="none" w:sz="0" w:space="0" w:color="auto"/>
        <w:bottom w:val="none" w:sz="0" w:space="0" w:color="auto"/>
        <w:right w:val="none" w:sz="0" w:space="0" w:color="auto"/>
      </w:divBdr>
    </w:div>
    <w:div w:id="410853492">
      <w:bodyDiv w:val="1"/>
      <w:marLeft w:val="0"/>
      <w:marRight w:val="0"/>
      <w:marTop w:val="0"/>
      <w:marBottom w:val="0"/>
      <w:divBdr>
        <w:top w:val="none" w:sz="0" w:space="0" w:color="auto"/>
        <w:left w:val="none" w:sz="0" w:space="0" w:color="auto"/>
        <w:bottom w:val="none" w:sz="0" w:space="0" w:color="auto"/>
        <w:right w:val="none" w:sz="0" w:space="0" w:color="auto"/>
      </w:divBdr>
    </w:div>
    <w:div w:id="415136207">
      <w:bodyDiv w:val="1"/>
      <w:marLeft w:val="0"/>
      <w:marRight w:val="0"/>
      <w:marTop w:val="0"/>
      <w:marBottom w:val="0"/>
      <w:divBdr>
        <w:top w:val="none" w:sz="0" w:space="0" w:color="auto"/>
        <w:left w:val="none" w:sz="0" w:space="0" w:color="auto"/>
        <w:bottom w:val="none" w:sz="0" w:space="0" w:color="auto"/>
        <w:right w:val="none" w:sz="0" w:space="0" w:color="auto"/>
      </w:divBdr>
    </w:div>
    <w:div w:id="418868779">
      <w:bodyDiv w:val="1"/>
      <w:marLeft w:val="0"/>
      <w:marRight w:val="0"/>
      <w:marTop w:val="0"/>
      <w:marBottom w:val="0"/>
      <w:divBdr>
        <w:top w:val="none" w:sz="0" w:space="0" w:color="auto"/>
        <w:left w:val="none" w:sz="0" w:space="0" w:color="auto"/>
        <w:bottom w:val="none" w:sz="0" w:space="0" w:color="auto"/>
        <w:right w:val="none" w:sz="0" w:space="0" w:color="auto"/>
      </w:divBdr>
    </w:div>
    <w:div w:id="421609164">
      <w:bodyDiv w:val="1"/>
      <w:marLeft w:val="0"/>
      <w:marRight w:val="0"/>
      <w:marTop w:val="0"/>
      <w:marBottom w:val="0"/>
      <w:divBdr>
        <w:top w:val="none" w:sz="0" w:space="0" w:color="auto"/>
        <w:left w:val="none" w:sz="0" w:space="0" w:color="auto"/>
        <w:bottom w:val="none" w:sz="0" w:space="0" w:color="auto"/>
        <w:right w:val="none" w:sz="0" w:space="0" w:color="auto"/>
      </w:divBdr>
    </w:div>
    <w:div w:id="426191269">
      <w:bodyDiv w:val="1"/>
      <w:marLeft w:val="0"/>
      <w:marRight w:val="0"/>
      <w:marTop w:val="0"/>
      <w:marBottom w:val="0"/>
      <w:divBdr>
        <w:top w:val="none" w:sz="0" w:space="0" w:color="auto"/>
        <w:left w:val="none" w:sz="0" w:space="0" w:color="auto"/>
        <w:bottom w:val="none" w:sz="0" w:space="0" w:color="auto"/>
        <w:right w:val="none" w:sz="0" w:space="0" w:color="auto"/>
      </w:divBdr>
    </w:div>
    <w:div w:id="428308089">
      <w:bodyDiv w:val="1"/>
      <w:marLeft w:val="0"/>
      <w:marRight w:val="0"/>
      <w:marTop w:val="0"/>
      <w:marBottom w:val="0"/>
      <w:divBdr>
        <w:top w:val="none" w:sz="0" w:space="0" w:color="auto"/>
        <w:left w:val="none" w:sz="0" w:space="0" w:color="auto"/>
        <w:bottom w:val="none" w:sz="0" w:space="0" w:color="auto"/>
        <w:right w:val="none" w:sz="0" w:space="0" w:color="auto"/>
      </w:divBdr>
    </w:div>
    <w:div w:id="433944249">
      <w:bodyDiv w:val="1"/>
      <w:marLeft w:val="0"/>
      <w:marRight w:val="0"/>
      <w:marTop w:val="0"/>
      <w:marBottom w:val="0"/>
      <w:divBdr>
        <w:top w:val="none" w:sz="0" w:space="0" w:color="auto"/>
        <w:left w:val="none" w:sz="0" w:space="0" w:color="auto"/>
        <w:bottom w:val="none" w:sz="0" w:space="0" w:color="auto"/>
        <w:right w:val="none" w:sz="0" w:space="0" w:color="auto"/>
      </w:divBdr>
    </w:div>
    <w:div w:id="453447333">
      <w:bodyDiv w:val="1"/>
      <w:marLeft w:val="0"/>
      <w:marRight w:val="0"/>
      <w:marTop w:val="0"/>
      <w:marBottom w:val="0"/>
      <w:divBdr>
        <w:top w:val="none" w:sz="0" w:space="0" w:color="auto"/>
        <w:left w:val="none" w:sz="0" w:space="0" w:color="auto"/>
        <w:bottom w:val="none" w:sz="0" w:space="0" w:color="auto"/>
        <w:right w:val="none" w:sz="0" w:space="0" w:color="auto"/>
      </w:divBdr>
    </w:div>
    <w:div w:id="462113088">
      <w:bodyDiv w:val="1"/>
      <w:marLeft w:val="0"/>
      <w:marRight w:val="0"/>
      <w:marTop w:val="0"/>
      <w:marBottom w:val="0"/>
      <w:divBdr>
        <w:top w:val="none" w:sz="0" w:space="0" w:color="auto"/>
        <w:left w:val="none" w:sz="0" w:space="0" w:color="auto"/>
        <w:bottom w:val="none" w:sz="0" w:space="0" w:color="auto"/>
        <w:right w:val="none" w:sz="0" w:space="0" w:color="auto"/>
      </w:divBdr>
    </w:div>
    <w:div w:id="462702121">
      <w:bodyDiv w:val="1"/>
      <w:marLeft w:val="0"/>
      <w:marRight w:val="0"/>
      <w:marTop w:val="0"/>
      <w:marBottom w:val="0"/>
      <w:divBdr>
        <w:top w:val="none" w:sz="0" w:space="0" w:color="auto"/>
        <w:left w:val="none" w:sz="0" w:space="0" w:color="auto"/>
        <w:bottom w:val="none" w:sz="0" w:space="0" w:color="auto"/>
        <w:right w:val="none" w:sz="0" w:space="0" w:color="auto"/>
      </w:divBdr>
    </w:div>
    <w:div w:id="464348350">
      <w:bodyDiv w:val="1"/>
      <w:marLeft w:val="0"/>
      <w:marRight w:val="0"/>
      <w:marTop w:val="0"/>
      <w:marBottom w:val="0"/>
      <w:divBdr>
        <w:top w:val="none" w:sz="0" w:space="0" w:color="auto"/>
        <w:left w:val="none" w:sz="0" w:space="0" w:color="auto"/>
        <w:bottom w:val="none" w:sz="0" w:space="0" w:color="auto"/>
        <w:right w:val="none" w:sz="0" w:space="0" w:color="auto"/>
      </w:divBdr>
    </w:div>
    <w:div w:id="465665620">
      <w:bodyDiv w:val="1"/>
      <w:marLeft w:val="0"/>
      <w:marRight w:val="0"/>
      <w:marTop w:val="0"/>
      <w:marBottom w:val="0"/>
      <w:divBdr>
        <w:top w:val="none" w:sz="0" w:space="0" w:color="auto"/>
        <w:left w:val="none" w:sz="0" w:space="0" w:color="auto"/>
        <w:bottom w:val="none" w:sz="0" w:space="0" w:color="auto"/>
        <w:right w:val="none" w:sz="0" w:space="0" w:color="auto"/>
      </w:divBdr>
    </w:div>
    <w:div w:id="467863972">
      <w:bodyDiv w:val="1"/>
      <w:marLeft w:val="0"/>
      <w:marRight w:val="0"/>
      <w:marTop w:val="0"/>
      <w:marBottom w:val="0"/>
      <w:divBdr>
        <w:top w:val="none" w:sz="0" w:space="0" w:color="auto"/>
        <w:left w:val="none" w:sz="0" w:space="0" w:color="auto"/>
        <w:bottom w:val="none" w:sz="0" w:space="0" w:color="auto"/>
        <w:right w:val="none" w:sz="0" w:space="0" w:color="auto"/>
      </w:divBdr>
    </w:div>
    <w:div w:id="481124689">
      <w:bodyDiv w:val="1"/>
      <w:marLeft w:val="0"/>
      <w:marRight w:val="0"/>
      <w:marTop w:val="0"/>
      <w:marBottom w:val="0"/>
      <w:divBdr>
        <w:top w:val="none" w:sz="0" w:space="0" w:color="auto"/>
        <w:left w:val="none" w:sz="0" w:space="0" w:color="auto"/>
        <w:bottom w:val="none" w:sz="0" w:space="0" w:color="auto"/>
        <w:right w:val="none" w:sz="0" w:space="0" w:color="auto"/>
      </w:divBdr>
    </w:div>
    <w:div w:id="489910569">
      <w:bodyDiv w:val="1"/>
      <w:marLeft w:val="0"/>
      <w:marRight w:val="0"/>
      <w:marTop w:val="0"/>
      <w:marBottom w:val="0"/>
      <w:divBdr>
        <w:top w:val="none" w:sz="0" w:space="0" w:color="auto"/>
        <w:left w:val="none" w:sz="0" w:space="0" w:color="auto"/>
        <w:bottom w:val="none" w:sz="0" w:space="0" w:color="auto"/>
        <w:right w:val="none" w:sz="0" w:space="0" w:color="auto"/>
      </w:divBdr>
    </w:div>
    <w:div w:id="490995794">
      <w:bodyDiv w:val="1"/>
      <w:marLeft w:val="0"/>
      <w:marRight w:val="0"/>
      <w:marTop w:val="0"/>
      <w:marBottom w:val="0"/>
      <w:divBdr>
        <w:top w:val="none" w:sz="0" w:space="0" w:color="auto"/>
        <w:left w:val="none" w:sz="0" w:space="0" w:color="auto"/>
        <w:bottom w:val="none" w:sz="0" w:space="0" w:color="auto"/>
        <w:right w:val="none" w:sz="0" w:space="0" w:color="auto"/>
      </w:divBdr>
    </w:div>
    <w:div w:id="493956065">
      <w:bodyDiv w:val="1"/>
      <w:marLeft w:val="0"/>
      <w:marRight w:val="0"/>
      <w:marTop w:val="0"/>
      <w:marBottom w:val="0"/>
      <w:divBdr>
        <w:top w:val="none" w:sz="0" w:space="0" w:color="auto"/>
        <w:left w:val="none" w:sz="0" w:space="0" w:color="auto"/>
        <w:bottom w:val="none" w:sz="0" w:space="0" w:color="auto"/>
        <w:right w:val="none" w:sz="0" w:space="0" w:color="auto"/>
      </w:divBdr>
    </w:div>
    <w:div w:id="505633396">
      <w:bodyDiv w:val="1"/>
      <w:marLeft w:val="0"/>
      <w:marRight w:val="0"/>
      <w:marTop w:val="0"/>
      <w:marBottom w:val="0"/>
      <w:divBdr>
        <w:top w:val="none" w:sz="0" w:space="0" w:color="auto"/>
        <w:left w:val="none" w:sz="0" w:space="0" w:color="auto"/>
        <w:bottom w:val="none" w:sz="0" w:space="0" w:color="auto"/>
        <w:right w:val="none" w:sz="0" w:space="0" w:color="auto"/>
      </w:divBdr>
    </w:div>
    <w:div w:id="505754832">
      <w:bodyDiv w:val="1"/>
      <w:marLeft w:val="0"/>
      <w:marRight w:val="0"/>
      <w:marTop w:val="0"/>
      <w:marBottom w:val="0"/>
      <w:divBdr>
        <w:top w:val="none" w:sz="0" w:space="0" w:color="auto"/>
        <w:left w:val="none" w:sz="0" w:space="0" w:color="auto"/>
        <w:bottom w:val="none" w:sz="0" w:space="0" w:color="auto"/>
        <w:right w:val="none" w:sz="0" w:space="0" w:color="auto"/>
      </w:divBdr>
    </w:div>
    <w:div w:id="508494144">
      <w:bodyDiv w:val="1"/>
      <w:marLeft w:val="0"/>
      <w:marRight w:val="0"/>
      <w:marTop w:val="0"/>
      <w:marBottom w:val="0"/>
      <w:divBdr>
        <w:top w:val="none" w:sz="0" w:space="0" w:color="auto"/>
        <w:left w:val="none" w:sz="0" w:space="0" w:color="auto"/>
        <w:bottom w:val="none" w:sz="0" w:space="0" w:color="auto"/>
        <w:right w:val="none" w:sz="0" w:space="0" w:color="auto"/>
      </w:divBdr>
    </w:div>
    <w:div w:id="511528221">
      <w:bodyDiv w:val="1"/>
      <w:marLeft w:val="0"/>
      <w:marRight w:val="0"/>
      <w:marTop w:val="0"/>
      <w:marBottom w:val="0"/>
      <w:divBdr>
        <w:top w:val="none" w:sz="0" w:space="0" w:color="auto"/>
        <w:left w:val="none" w:sz="0" w:space="0" w:color="auto"/>
        <w:bottom w:val="none" w:sz="0" w:space="0" w:color="auto"/>
        <w:right w:val="none" w:sz="0" w:space="0" w:color="auto"/>
      </w:divBdr>
    </w:div>
    <w:div w:id="522672810">
      <w:bodyDiv w:val="1"/>
      <w:marLeft w:val="0"/>
      <w:marRight w:val="0"/>
      <w:marTop w:val="0"/>
      <w:marBottom w:val="0"/>
      <w:divBdr>
        <w:top w:val="none" w:sz="0" w:space="0" w:color="auto"/>
        <w:left w:val="none" w:sz="0" w:space="0" w:color="auto"/>
        <w:bottom w:val="none" w:sz="0" w:space="0" w:color="auto"/>
        <w:right w:val="none" w:sz="0" w:space="0" w:color="auto"/>
      </w:divBdr>
    </w:div>
    <w:div w:id="528839433">
      <w:bodyDiv w:val="1"/>
      <w:marLeft w:val="0"/>
      <w:marRight w:val="0"/>
      <w:marTop w:val="0"/>
      <w:marBottom w:val="0"/>
      <w:divBdr>
        <w:top w:val="none" w:sz="0" w:space="0" w:color="auto"/>
        <w:left w:val="none" w:sz="0" w:space="0" w:color="auto"/>
        <w:bottom w:val="none" w:sz="0" w:space="0" w:color="auto"/>
        <w:right w:val="none" w:sz="0" w:space="0" w:color="auto"/>
      </w:divBdr>
    </w:div>
    <w:div w:id="529953719">
      <w:bodyDiv w:val="1"/>
      <w:marLeft w:val="0"/>
      <w:marRight w:val="0"/>
      <w:marTop w:val="0"/>
      <w:marBottom w:val="0"/>
      <w:divBdr>
        <w:top w:val="none" w:sz="0" w:space="0" w:color="auto"/>
        <w:left w:val="none" w:sz="0" w:space="0" w:color="auto"/>
        <w:bottom w:val="none" w:sz="0" w:space="0" w:color="auto"/>
        <w:right w:val="none" w:sz="0" w:space="0" w:color="auto"/>
      </w:divBdr>
    </w:div>
    <w:div w:id="530385998">
      <w:bodyDiv w:val="1"/>
      <w:marLeft w:val="0"/>
      <w:marRight w:val="0"/>
      <w:marTop w:val="0"/>
      <w:marBottom w:val="0"/>
      <w:divBdr>
        <w:top w:val="none" w:sz="0" w:space="0" w:color="auto"/>
        <w:left w:val="none" w:sz="0" w:space="0" w:color="auto"/>
        <w:bottom w:val="none" w:sz="0" w:space="0" w:color="auto"/>
        <w:right w:val="none" w:sz="0" w:space="0" w:color="auto"/>
      </w:divBdr>
    </w:div>
    <w:div w:id="539826611">
      <w:bodyDiv w:val="1"/>
      <w:marLeft w:val="0"/>
      <w:marRight w:val="0"/>
      <w:marTop w:val="0"/>
      <w:marBottom w:val="0"/>
      <w:divBdr>
        <w:top w:val="none" w:sz="0" w:space="0" w:color="auto"/>
        <w:left w:val="none" w:sz="0" w:space="0" w:color="auto"/>
        <w:bottom w:val="none" w:sz="0" w:space="0" w:color="auto"/>
        <w:right w:val="none" w:sz="0" w:space="0" w:color="auto"/>
      </w:divBdr>
    </w:div>
    <w:div w:id="542638825">
      <w:bodyDiv w:val="1"/>
      <w:marLeft w:val="0"/>
      <w:marRight w:val="0"/>
      <w:marTop w:val="0"/>
      <w:marBottom w:val="0"/>
      <w:divBdr>
        <w:top w:val="none" w:sz="0" w:space="0" w:color="auto"/>
        <w:left w:val="none" w:sz="0" w:space="0" w:color="auto"/>
        <w:bottom w:val="none" w:sz="0" w:space="0" w:color="auto"/>
        <w:right w:val="none" w:sz="0" w:space="0" w:color="auto"/>
      </w:divBdr>
    </w:div>
    <w:div w:id="547110534">
      <w:bodyDiv w:val="1"/>
      <w:marLeft w:val="0"/>
      <w:marRight w:val="0"/>
      <w:marTop w:val="0"/>
      <w:marBottom w:val="0"/>
      <w:divBdr>
        <w:top w:val="none" w:sz="0" w:space="0" w:color="auto"/>
        <w:left w:val="none" w:sz="0" w:space="0" w:color="auto"/>
        <w:bottom w:val="none" w:sz="0" w:space="0" w:color="auto"/>
        <w:right w:val="none" w:sz="0" w:space="0" w:color="auto"/>
      </w:divBdr>
    </w:div>
    <w:div w:id="548422506">
      <w:bodyDiv w:val="1"/>
      <w:marLeft w:val="0"/>
      <w:marRight w:val="0"/>
      <w:marTop w:val="0"/>
      <w:marBottom w:val="0"/>
      <w:divBdr>
        <w:top w:val="none" w:sz="0" w:space="0" w:color="auto"/>
        <w:left w:val="none" w:sz="0" w:space="0" w:color="auto"/>
        <w:bottom w:val="none" w:sz="0" w:space="0" w:color="auto"/>
        <w:right w:val="none" w:sz="0" w:space="0" w:color="auto"/>
      </w:divBdr>
    </w:div>
    <w:div w:id="549148265">
      <w:bodyDiv w:val="1"/>
      <w:marLeft w:val="0"/>
      <w:marRight w:val="0"/>
      <w:marTop w:val="0"/>
      <w:marBottom w:val="0"/>
      <w:divBdr>
        <w:top w:val="none" w:sz="0" w:space="0" w:color="auto"/>
        <w:left w:val="none" w:sz="0" w:space="0" w:color="auto"/>
        <w:bottom w:val="none" w:sz="0" w:space="0" w:color="auto"/>
        <w:right w:val="none" w:sz="0" w:space="0" w:color="auto"/>
      </w:divBdr>
    </w:div>
    <w:div w:id="550851359">
      <w:bodyDiv w:val="1"/>
      <w:marLeft w:val="0"/>
      <w:marRight w:val="0"/>
      <w:marTop w:val="0"/>
      <w:marBottom w:val="0"/>
      <w:divBdr>
        <w:top w:val="none" w:sz="0" w:space="0" w:color="auto"/>
        <w:left w:val="none" w:sz="0" w:space="0" w:color="auto"/>
        <w:bottom w:val="none" w:sz="0" w:space="0" w:color="auto"/>
        <w:right w:val="none" w:sz="0" w:space="0" w:color="auto"/>
      </w:divBdr>
    </w:div>
    <w:div w:id="552304492">
      <w:bodyDiv w:val="1"/>
      <w:marLeft w:val="0"/>
      <w:marRight w:val="0"/>
      <w:marTop w:val="0"/>
      <w:marBottom w:val="0"/>
      <w:divBdr>
        <w:top w:val="none" w:sz="0" w:space="0" w:color="auto"/>
        <w:left w:val="none" w:sz="0" w:space="0" w:color="auto"/>
        <w:bottom w:val="none" w:sz="0" w:space="0" w:color="auto"/>
        <w:right w:val="none" w:sz="0" w:space="0" w:color="auto"/>
      </w:divBdr>
    </w:div>
    <w:div w:id="552547370">
      <w:bodyDiv w:val="1"/>
      <w:marLeft w:val="0"/>
      <w:marRight w:val="0"/>
      <w:marTop w:val="0"/>
      <w:marBottom w:val="0"/>
      <w:divBdr>
        <w:top w:val="none" w:sz="0" w:space="0" w:color="auto"/>
        <w:left w:val="none" w:sz="0" w:space="0" w:color="auto"/>
        <w:bottom w:val="none" w:sz="0" w:space="0" w:color="auto"/>
        <w:right w:val="none" w:sz="0" w:space="0" w:color="auto"/>
      </w:divBdr>
    </w:div>
    <w:div w:id="554925827">
      <w:bodyDiv w:val="1"/>
      <w:marLeft w:val="0"/>
      <w:marRight w:val="0"/>
      <w:marTop w:val="0"/>
      <w:marBottom w:val="0"/>
      <w:divBdr>
        <w:top w:val="none" w:sz="0" w:space="0" w:color="auto"/>
        <w:left w:val="none" w:sz="0" w:space="0" w:color="auto"/>
        <w:bottom w:val="none" w:sz="0" w:space="0" w:color="auto"/>
        <w:right w:val="none" w:sz="0" w:space="0" w:color="auto"/>
      </w:divBdr>
    </w:div>
    <w:div w:id="562104107">
      <w:bodyDiv w:val="1"/>
      <w:marLeft w:val="0"/>
      <w:marRight w:val="0"/>
      <w:marTop w:val="0"/>
      <w:marBottom w:val="0"/>
      <w:divBdr>
        <w:top w:val="none" w:sz="0" w:space="0" w:color="auto"/>
        <w:left w:val="none" w:sz="0" w:space="0" w:color="auto"/>
        <w:bottom w:val="none" w:sz="0" w:space="0" w:color="auto"/>
        <w:right w:val="none" w:sz="0" w:space="0" w:color="auto"/>
      </w:divBdr>
    </w:div>
    <w:div w:id="565190621">
      <w:bodyDiv w:val="1"/>
      <w:marLeft w:val="0"/>
      <w:marRight w:val="0"/>
      <w:marTop w:val="0"/>
      <w:marBottom w:val="0"/>
      <w:divBdr>
        <w:top w:val="none" w:sz="0" w:space="0" w:color="auto"/>
        <w:left w:val="none" w:sz="0" w:space="0" w:color="auto"/>
        <w:bottom w:val="none" w:sz="0" w:space="0" w:color="auto"/>
        <w:right w:val="none" w:sz="0" w:space="0" w:color="auto"/>
      </w:divBdr>
    </w:div>
    <w:div w:id="573247517">
      <w:bodyDiv w:val="1"/>
      <w:marLeft w:val="0"/>
      <w:marRight w:val="0"/>
      <w:marTop w:val="0"/>
      <w:marBottom w:val="0"/>
      <w:divBdr>
        <w:top w:val="none" w:sz="0" w:space="0" w:color="auto"/>
        <w:left w:val="none" w:sz="0" w:space="0" w:color="auto"/>
        <w:bottom w:val="none" w:sz="0" w:space="0" w:color="auto"/>
        <w:right w:val="none" w:sz="0" w:space="0" w:color="auto"/>
      </w:divBdr>
    </w:div>
    <w:div w:id="575015509">
      <w:bodyDiv w:val="1"/>
      <w:marLeft w:val="0"/>
      <w:marRight w:val="0"/>
      <w:marTop w:val="0"/>
      <w:marBottom w:val="0"/>
      <w:divBdr>
        <w:top w:val="none" w:sz="0" w:space="0" w:color="auto"/>
        <w:left w:val="none" w:sz="0" w:space="0" w:color="auto"/>
        <w:bottom w:val="none" w:sz="0" w:space="0" w:color="auto"/>
        <w:right w:val="none" w:sz="0" w:space="0" w:color="auto"/>
      </w:divBdr>
    </w:div>
    <w:div w:id="577786712">
      <w:bodyDiv w:val="1"/>
      <w:marLeft w:val="0"/>
      <w:marRight w:val="0"/>
      <w:marTop w:val="0"/>
      <w:marBottom w:val="0"/>
      <w:divBdr>
        <w:top w:val="none" w:sz="0" w:space="0" w:color="auto"/>
        <w:left w:val="none" w:sz="0" w:space="0" w:color="auto"/>
        <w:bottom w:val="none" w:sz="0" w:space="0" w:color="auto"/>
        <w:right w:val="none" w:sz="0" w:space="0" w:color="auto"/>
      </w:divBdr>
    </w:div>
    <w:div w:id="579684089">
      <w:bodyDiv w:val="1"/>
      <w:marLeft w:val="0"/>
      <w:marRight w:val="0"/>
      <w:marTop w:val="0"/>
      <w:marBottom w:val="0"/>
      <w:divBdr>
        <w:top w:val="none" w:sz="0" w:space="0" w:color="auto"/>
        <w:left w:val="none" w:sz="0" w:space="0" w:color="auto"/>
        <w:bottom w:val="none" w:sz="0" w:space="0" w:color="auto"/>
        <w:right w:val="none" w:sz="0" w:space="0" w:color="auto"/>
      </w:divBdr>
    </w:div>
    <w:div w:id="591545820">
      <w:bodyDiv w:val="1"/>
      <w:marLeft w:val="0"/>
      <w:marRight w:val="0"/>
      <w:marTop w:val="0"/>
      <w:marBottom w:val="0"/>
      <w:divBdr>
        <w:top w:val="none" w:sz="0" w:space="0" w:color="auto"/>
        <w:left w:val="none" w:sz="0" w:space="0" w:color="auto"/>
        <w:bottom w:val="none" w:sz="0" w:space="0" w:color="auto"/>
        <w:right w:val="none" w:sz="0" w:space="0" w:color="auto"/>
      </w:divBdr>
    </w:div>
    <w:div w:id="601257625">
      <w:bodyDiv w:val="1"/>
      <w:marLeft w:val="0"/>
      <w:marRight w:val="0"/>
      <w:marTop w:val="0"/>
      <w:marBottom w:val="0"/>
      <w:divBdr>
        <w:top w:val="none" w:sz="0" w:space="0" w:color="auto"/>
        <w:left w:val="none" w:sz="0" w:space="0" w:color="auto"/>
        <w:bottom w:val="none" w:sz="0" w:space="0" w:color="auto"/>
        <w:right w:val="none" w:sz="0" w:space="0" w:color="auto"/>
      </w:divBdr>
    </w:div>
    <w:div w:id="602760440">
      <w:bodyDiv w:val="1"/>
      <w:marLeft w:val="0"/>
      <w:marRight w:val="0"/>
      <w:marTop w:val="0"/>
      <w:marBottom w:val="0"/>
      <w:divBdr>
        <w:top w:val="none" w:sz="0" w:space="0" w:color="auto"/>
        <w:left w:val="none" w:sz="0" w:space="0" w:color="auto"/>
        <w:bottom w:val="none" w:sz="0" w:space="0" w:color="auto"/>
        <w:right w:val="none" w:sz="0" w:space="0" w:color="auto"/>
      </w:divBdr>
    </w:div>
    <w:div w:id="604962861">
      <w:bodyDiv w:val="1"/>
      <w:marLeft w:val="0"/>
      <w:marRight w:val="0"/>
      <w:marTop w:val="0"/>
      <w:marBottom w:val="0"/>
      <w:divBdr>
        <w:top w:val="none" w:sz="0" w:space="0" w:color="auto"/>
        <w:left w:val="none" w:sz="0" w:space="0" w:color="auto"/>
        <w:bottom w:val="none" w:sz="0" w:space="0" w:color="auto"/>
        <w:right w:val="none" w:sz="0" w:space="0" w:color="auto"/>
      </w:divBdr>
    </w:div>
    <w:div w:id="607354633">
      <w:bodyDiv w:val="1"/>
      <w:marLeft w:val="0"/>
      <w:marRight w:val="0"/>
      <w:marTop w:val="0"/>
      <w:marBottom w:val="0"/>
      <w:divBdr>
        <w:top w:val="none" w:sz="0" w:space="0" w:color="auto"/>
        <w:left w:val="none" w:sz="0" w:space="0" w:color="auto"/>
        <w:bottom w:val="none" w:sz="0" w:space="0" w:color="auto"/>
        <w:right w:val="none" w:sz="0" w:space="0" w:color="auto"/>
      </w:divBdr>
    </w:div>
    <w:div w:id="608438603">
      <w:bodyDiv w:val="1"/>
      <w:marLeft w:val="0"/>
      <w:marRight w:val="0"/>
      <w:marTop w:val="0"/>
      <w:marBottom w:val="0"/>
      <w:divBdr>
        <w:top w:val="none" w:sz="0" w:space="0" w:color="auto"/>
        <w:left w:val="none" w:sz="0" w:space="0" w:color="auto"/>
        <w:bottom w:val="none" w:sz="0" w:space="0" w:color="auto"/>
        <w:right w:val="none" w:sz="0" w:space="0" w:color="auto"/>
      </w:divBdr>
    </w:div>
    <w:div w:id="610866977">
      <w:bodyDiv w:val="1"/>
      <w:marLeft w:val="0"/>
      <w:marRight w:val="0"/>
      <w:marTop w:val="0"/>
      <w:marBottom w:val="0"/>
      <w:divBdr>
        <w:top w:val="none" w:sz="0" w:space="0" w:color="auto"/>
        <w:left w:val="none" w:sz="0" w:space="0" w:color="auto"/>
        <w:bottom w:val="none" w:sz="0" w:space="0" w:color="auto"/>
        <w:right w:val="none" w:sz="0" w:space="0" w:color="auto"/>
      </w:divBdr>
    </w:div>
    <w:div w:id="611325186">
      <w:bodyDiv w:val="1"/>
      <w:marLeft w:val="0"/>
      <w:marRight w:val="0"/>
      <w:marTop w:val="0"/>
      <w:marBottom w:val="0"/>
      <w:divBdr>
        <w:top w:val="none" w:sz="0" w:space="0" w:color="auto"/>
        <w:left w:val="none" w:sz="0" w:space="0" w:color="auto"/>
        <w:bottom w:val="none" w:sz="0" w:space="0" w:color="auto"/>
        <w:right w:val="none" w:sz="0" w:space="0" w:color="auto"/>
      </w:divBdr>
    </w:div>
    <w:div w:id="614142965">
      <w:bodyDiv w:val="1"/>
      <w:marLeft w:val="0"/>
      <w:marRight w:val="0"/>
      <w:marTop w:val="0"/>
      <w:marBottom w:val="0"/>
      <w:divBdr>
        <w:top w:val="none" w:sz="0" w:space="0" w:color="auto"/>
        <w:left w:val="none" w:sz="0" w:space="0" w:color="auto"/>
        <w:bottom w:val="none" w:sz="0" w:space="0" w:color="auto"/>
        <w:right w:val="none" w:sz="0" w:space="0" w:color="auto"/>
      </w:divBdr>
    </w:div>
    <w:div w:id="615524232">
      <w:bodyDiv w:val="1"/>
      <w:marLeft w:val="0"/>
      <w:marRight w:val="0"/>
      <w:marTop w:val="0"/>
      <w:marBottom w:val="0"/>
      <w:divBdr>
        <w:top w:val="none" w:sz="0" w:space="0" w:color="auto"/>
        <w:left w:val="none" w:sz="0" w:space="0" w:color="auto"/>
        <w:bottom w:val="none" w:sz="0" w:space="0" w:color="auto"/>
        <w:right w:val="none" w:sz="0" w:space="0" w:color="auto"/>
      </w:divBdr>
    </w:div>
    <w:div w:id="621421116">
      <w:bodyDiv w:val="1"/>
      <w:marLeft w:val="0"/>
      <w:marRight w:val="0"/>
      <w:marTop w:val="0"/>
      <w:marBottom w:val="0"/>
      <w:divBdr>
        <w:top w:val="none" w:sz="0" w:space="0" w:color="auto"/>
        <w:left w:val="none" w:sz="0" w:space="0" w:color="auto"/>
        <w:bottom w:val="none" w:sz="0" w:space="0" w:color="auto"/>
        <w:right w:val="none" w:sz="0" w:space="0" w:color="auto"/>
      </w:divBdr>
    </w:div>
    <w:div w:id="625157295">
      <w:bodyDiv w:val="1"/>
      <w:marLeft w:val="0"/>
      <w:marRight w:val="0"/>
      <w:marTop w:val="0"/>
      <w:marBottom w:val="0"/>
      <w:divBdr>
        <w:top w:val="none" w:sz="0" w:space="0" w:color="auto"/>
        <w:left w:val="none" w:sz="0" w:space="0" w:color="auto"/>
        <w:bottom w:val="none" w:sz="0" w:space="0" w:color="auto"/>
        <w:right w:val="none" w:sz="0" w:space="0" w:color="auto"/>
      </w:divBdr>
    </w:div>
    <w:div w:id="626398729">
      <w:bodyDiv w:val="1"/>
      <w:marLeft w:val="0"/>
      <w:marRight w:val="0"/>
      <w:marTop w:val="0"/>
      <w:marBottom w:val="0"/>
      <w:divBdr>
        <w:top w:val="none" w:sz="0" w:space="0" w:color="auto"/>
        <w:left w:val="none" w:sz="0" w:space="0" w:color="auto"/>
        <w:bottom w:val="none" w:sz="0" w:space="0" w:color="auto"/>
        <w:right w:val="none" w:sz="0" w:space="0" w:color="auto"/>
      </w:divBdr>
    </w:div>
    <w:div w:id="631129396">
      <w:bodyDiv w:val="1"/>
      <w:marLeft w:val="0"/>
      <w:marRight w:val="0"/>
      <w:marTop w:val="0"/>
      <w:marBottom w:val="0"/>
      <w:divBdr>
        <w:top w:val="none" w:sz="0" w:space="0" w:color="auto"/>
        <w:left w:val="none" w:sz="0" w:space="0" w:color="auto"/>
        <w:bottom w:val="none" w:sz="0" w:space="0" w:color="auto"/>
        <w:right w:val="none" w:sz="0" w:space="0" w:color="auto"/>
      </w:divBdr>
    </w:div>
    <w:div w:id="632904163">
      <w:bodyDiv w:val="1"/>
      <w:marLeft w:val="0"/>
      <w:marRight w:val="0"/>
      <w:marTop w:val="0"/>
      <w:marBottom w:val="0"/>
      <w:divBdr>
        <w:top w:val="none" w:sz="0" w:space="0" w:color="auto"/>
        <w:left w:val="none" w:sz="0" w:space="0" w:color="auto"/>
        <w:bottom w:val="none" w:sz="0" w:space="0" w:color="auto"/>
        <w:right w:val="none" w:sz="0" w:space="0" w:color="auto"/>
      </w:divBdr>
    </w:div>
    <w:div w:id="641815918">
      <w:bodyDiv w:val="1"/>
      <w:marLeft w:val="0"/>
      <w:marRight w:val="0"/>
      <w:marTop w:val="0"/>
      <w:marBottom w:val="0"/>
      <w:divBdr>
        <w:top w:val="none" w:sz="0" w:space="0" w:color="auto"/>
        <w:left w:val="none" w:sz="0" w:space="0" w:color="auto"/>
        <w:bottom w:val="none" w:sz="0" w:space="0" w:color="auto"/>
        <w:right w:val="none" w:sz="0" w:space="0" w:color="auto"/>
      </w:divBdr>
    </w:div>
    <w:div w:id="642778650">
      <w:bodyDiv w:val="1"/>
      <w:marLeft w:val="0"/>
      <w:marRight w:val="0"/>
      <w:marTop w:val="0"/>
      <w:marBottom w:val="0"/>
      <w:divBdr>
        <w:top w:val="none" w:sz="0" w:space="0" w:color="auto"/>
        <w:left w:val="none" w:sz="0" w:space="0" w:color="auto"/>
        <w:bottom w:val="none" w:sz="0" w:space="0" w:color="auto"/>
        <w:right w:val="none" w:sz="0" w:space="0" w:color="auto"/>
      </w:divBdr>
    </w:div>
    <w:div w:id="642933878">
      <w:bodyDiv w:val="1"/>
      <w:marLeft w:val="0"/>
      <w:marRight w:val="0"/>
      <w:marTop w:val="0"/>
      <w:marBottom w:val="0"/>
      <w:divBdr>
        <w:top w:val="none" w:sz="0" w:space="0" w:color="auto"/>
        <w:left w:val="none" w:sz="0" w:space="0" w:color="auto"/>
        <w:bottom w:val="none" w:sz="0" w:space="0" w:color="auto"/>
        <w:right w:val="none" w:sz="0" w:space="0" w:color="auto"/>
      </w:divBdr>
    </w:div>
    <w:div w:id="646469584">
      <w:bodyDiv w:val="1"/>
      <w:marLeft w:val="0"/>
      <w:marRight w:val="0"/>
      <w:marTop w:val="0"/>
      <w:marBottom w:val="0"/>
      <w:divBdr>
        <w:top w:val="none" w:sz="0" w:space="0" w:color="auto"/>
        <w:left w:val="none" w:sz="0" w:space="0" w:color="auto"/>
        <w:bottom w:val="none" w:sz="0" w:space="0" w:color="auto"/>
        <w:right w:val="none" w:sz="0" w:space="0" w:color="auto"/>
      </w:divBdr>
    </w:div>
    <w:div w:id="663821347">
      <w:bodyDiv w:val="1"/>
      <w:marLeft w:val="0"/>
      <w:marRight w:val="0"/>
      <w:marTop w:val="0"/>
      <w:marBottom w:val="0"/>
      <w:divBdr>
        <w:top w:val="none" w:sz="0" w:space="0" w:color="auto"/>
        <w:left w:val="none" w:sz="0" w:space="0" w:color="auto"/>
        <w:bottom w:val="none" w:sz="0" w:space="0" w:color="auto"/>
        <w:right w:val="none" w:sz="0" w:space="0" w:color="auto"/>
      </w:divBdr>
    </w:div>
    <w:div w:id="671489733">
      <w:bodyDiv w:val="1"/>
      <w:marLeft w:val="0"/>
      <w:marRight w:val="0"/>
      <w:marTop w:val="0"/>
      <w:marBottom w:val="0"/>
      <w:divBdr>
        <w:top w:val="none" w:sz="0" w:space="0" w:color="auto"/>
        <w:left w:val="none" w:sz="0" w:space="0" w:color="auto"/>
        <w:bottom w:val="none" w:sz="0" w:space="0" w:color="auto"/>
        <w:right w:val="none" w:sz="0" w:space="0" w:color="auto"/>
      </w:divBdr>
    </w:div>
    <w:div w:id="674110364">
      <w:bodyDiv w:val="1"/>
      <w:marLeft w:val="0"/>
      <w:marRight w:val="0"/>
      <w:marTop w:val="0"/>
      <w:marBottom w:val="0"/>
      <w:divBdr>
        <w:top w:val="none" w:sz="0" w:space="0" w:color="auto"/>
        <w:left w:val="none" w:sz="0" w:space="0" w:color="auto"/>
        <w:bottom w:val="none" w:sz="0" w:space="0" w:color="auto"/>
        <w:right w:val="none" w:sz="0" w:space="0" w:color="auto"/>
      </w:divBdr>
    </w:div>
    <w:div w:id="674962479">
      <w:bodyDiv w:val="1"/>
      <w:marLeft w:val="0"/>
      <w:marRight w:val="0"/>
      <w:marTop w:val="0"/>
      <w:marBottom w:val="0"/>
      <w:divBdr>
        <w:top w:val="none" w:sz="0" w:space="0" w:color="auto"/>
        <w:left w:val="none" w:sz="0" w:space="0" w:color="auto"/>
        <w:bottom w:val="none" w:sz="0" w:space="0" w:color="auto"/>
        <w:right w:val="none" w:sz="0" w:space="0" w:color="auto"/>
      </w:divBdr>
    </w:div>
    <w:div w:id="679819633">
      <w:bodyDiv w:val="1"/>
      <w:marLeft w:val="0"/>
      <w:marRight w:val="0"/>
      <w:marTop w:val="0"/>
      <w:marBottom w:val="0"/>
      <w:divBdr>
        <w:top w:val="none" w:sz="0" w:space="0" w:color="auto"/>
        <w:left w:val="none" w:sz="0" w:space="0" w:color="auto"/>
        <w:bottom w:val="none" w:sz="0" w:space="0" w:color="auto"/>
        <w:right w:val="none" w:sz="0" w:space="0" w:color="auto"/>
      </w:divBdr>
    </w:div>
    <w:div w:id="680936568">
      <w:bodyDiv w:val="1"/>
      <w:marLeft w:val="0"/>
      <w:marRight w:val="0"/>
      <w:marTop w:val="0"/>
      <w:marBottom w:val="0"/>
      <w:divBdr>
        <w:top w:val="none" w:sz="0" w:space="0" w:color="auto"/>
        <w:left w:val="none" w:sz="0" w:space="0" w:color="auto"/>
        <w:bottom w:val="none" w:sz="0" w:space="0" w:color="auto"/>
        <w:right w:val="none" w:sz="0" w:space="0" w:color="auto"/>
      </w:divBdr>
    </w:div>
    <w:div w:id="692653914">
      <w:bodyDiv w:val="1"/>
      <w:marLeft w:val="0"/>
      <w:marRight w:val="0"/>
      <w:marTop w:val="0"/>
      <w:marBottom w:val="0"/>
      <w:divBdr>
        <w:top w:val="none" w:sz="0" w:space="0" w:color="auto"/>
        <w:left w:val="none" w:sz="0" w:space="0" w:color="auto"/>
        <w:bottom w:val="none" w:sz="0" w:space="0" w:color="auto"/>
        <w:right w:val="none" w:sz="0" w:space="0" w:color="auto"/>
      </w:divBdr>
    </w:div>
    <w:div w:id="697239632">
      <w:bodyDiv w:val="1"/>
      <w:marLeft w:val="0"/>
      <w:marRight w:val="0"/>
      <w:marTop w:val="0"/>
      <w:marBottom w:val="0"/>
      <w:divBdr>
        <w:top w:val="none" w:sz="0" w:space="0" w:color="auto"/>
        <w:left w:val="none" w:sz="0" w:space="0" w:color="auto"/>
        <w:bottom w:val="none" w:sz="0" w:space="0" w:color="auto"/>
        <w:right w:val="none" w:sz="0" w:space="0" w:color="auto"/>
      </w:divBdr>
    </w:div>
    <w:div w:id="703215561">
      <w:bodyDiv w:val="1"/>
      <w:marLeft w:val="0"/>
      <w:marRight w:val="0"/>
      <w:marTop w:val="0"/>
      <w:marBottom w:val="0"/>
      <w:divBdr>
        <w:top w:val="none" w:sz="0" w:space="0" w:color="auto"/>
        <w:left w:val="none" w:sz="0" w:space="0" w:color="auto"/>
        <w:bottom w:val="none" w:sz="0" w:space="0" w:color="auto"/>
        <w:right w:val="none" w:sz="0" w:space="0" w:color="auto"/>
      </w:divBdr>
    </w:div>
    <w:div w:id="716776407">
      <w:bodyDiv w:val="1"/>
      <w:marLeft w:val="0"/>
      <w:marRight w:val="0"/>
      <w:marTop w:val="0"/>
      <w:marBottom w:val="0"/>
      <w:divBdr>
        <w:top w:val="none" w:sz="0" w:space="0" w:color="auto"/>
        <w:left w:val="none" w:sz="0" w:space="0" w:color="auto"/>
        <w:bottom w:val="none" w:sz="0" w:space="0" w:color="auto"/>
        <w:right w:val="none" w:sz="0" w:space="0" w:color="auto"/>
      </w:divBdr>
    </w:div>
    <w:div w:id="719474975">
      <w:bodyDiv w:val="1"/>
      <w:marLeft w:val="0"/>
      <w:marRight w:val="0"/>
      <w:marTop w:val="0"/>
      <w:marBottom w:val="0"/>
      <w:divBdr>
        <w:top w:val="none" w:sz="0" w:space="0" w:color="auto"/>
        <w:left w:val="none" w:sz="0" w:space="0" w:color="auto"/>
        <w:bottom w:val="none" w:sz="0" w:space="0" w:color="auto"/>
        <w:right w:val="none" w:sz="0" w:space="0" w:color="auto"/>
      </w:divBdr>
    </w:div>
    <w:div w:id="720398829">
      <w:bodyDiv w:val="1"/>
      <w:marLeft w:val="0"/>
      <w:marRight w:val="0"/>
      <w:marTop w:val="0"/>
      <w:marBottom w:val="0"/>
      <w:divBdr>
        <w:top w:val="none" w:sz="0" w:space="0" w:color="auto"/>
        <w:left w:val="none" w:sz="0" w:space="0" w:color="auto"/>
        <w:bottom w:val="none" w:sz="0" w:space="0" w:color="auto"/>
        <w:right w:val="none" w:sz="0" w:space="0" w:color="auto"/>
      </w:divBdr>
    </w:div>
    <w:div w:id="721096594">
      <w:bodyDiv w:val="1"/>
      <w:marLeft w:val="0"/>
      <w:marRight w:val="0"/>
      <w:marTop w:val="0"/>
      <w:marBottom w:val="0"/>
      <w:divBdr>
        <w:top w:val="none" w:sz="0" w:space="0" w:color="auto"/>
        <w:left w:val="none" w:sz="0" w:space="0" w:color="auto"/>
        <w:bottom w:val="none" w:sz="0" w:space="0" w:color="auto"/>
        <w:right w:val="none" w:sz="0" w:space="0" w:color="auto"/>
      </w:divBdr>
    </w:div>
    <w:div w:id="723792745">
      <w:bodyDiv w:val="1"/>
      <w:marLeft w:val="0"/>
      <w:marRight w:val="0"/>
      <w:marTop w:val="0"/>
      <w:marBottom w:val="0"/>
      <w:divBdr>
        <w:top w:val="none" w:sz="0" w:space="0" w:color="auto"/>
        <w:left w:val="none" w:sz="0" w:space="0" w:color="auto"/>
        <w:bottom w:val="none" w:sz="0" w:space="0" w:color="auto"/>
        <w:right w:val="none" w:sz="0" w:space="0" w:color="auto"/>
      </w:divBdr>
    </w:div>
    <w:div w:id="725295546">
      <w:bodyDiv w:val="1"/>
      <w:marLeft w:val="0"/>
      <w:marRight w:val="0"/>
      <w:marTop w:val="0"/>
      <w:marBottom w:val="0"/>
      <w:divBdr>
        <w:top w:val="none" w:sz="0" w:space="0" w:color="auto"/>
        <w:left w:val="none" w:sz="0" w:space="0" w:color="auto"/>
        <w:bottom w:val="none" w:sz="0" w:space="0" w:color="auto"/>
        <w:right w:val="none" w:sz="0" w:space="0" w:color="auto"/>
      </w:divBdr>
    </w:div>
    <w:div w:id="754741588">
      <w:bodyDiv w:val="1"/>
      <w:marLeft w:val="0"/>
      <w:marRight w:val="0"/>
      <w:marTop w:val="0"/>
      <w:marBottom w:val="0"/>
      <w:divBdr>
        <w:top w:val="none" w:sz="0" w:space="0" w:color="auto"/>
        <w:left w:val="none" w:sz="0" w:space="0" w:color="auto"/>
        <w:bottom w:val="none" w:sz="0" w:space="0" w:color="auto"/>
        <w:right w:val="none" w:sz="0" w:space="0" w:color="auto"/>
      </w:divBdr>
    </w:div>
    <w:div w:id="758793832">
      <w:bodyDiv w:val="1"/>
      <w:marLeft w:val="0"/>
      <w:marRight w:val="0"/>
      <w:marTop w:val="0"/>
      <w:marBottom w:val="0"/>
      <w:divBdr>
        <w:top w:val="none" w:sz="0" w:space="0" w:color="auto"/>
        <w:left w:val="none" w:sz="0" w:space="0" w:color="auto"/>
        <w:bottom w:val="none" w:sz="0" w:space="0" w:color="auto"/>
        <w:right w:val="none" w:sz="0" w:space="0" w:color="auto"/>
      </w:divBdr>
    </w:div>
    <w:div w:id="775251307">
      <w:bodyDiv w:val="1"/>
      <w:marLeft w:val="0"/>
      <w:marRight w:val="0"/>
      <w:marTop w:val="0"/>
      <w:marBottom w:val="0"/>
      <w:divBdr>
        <w:top w:val="none" w:sz="0" w:space="0" w:color="auto"/>
        <w:left w:val="none" w:sz="0" w:space="0" w:color="auto"/>
        <w:bottom w:val="none" w:sz="0" w:space="0" w:color="auto"/>
        <w:right w:val="none" w:sz="0" w:space="0" w:color="auto"/>
      </w:divBdr>
    </w:div>
    <w:div w:id="786628710">
      <w:bodyDiv w:val="1"/>
      <w:marLeft w:val="0"/>
      <w:marRight w:val="0"/>
      <w:marTop w:val="0"/>
      <w:marBottom w:val="0"/>
      <w:divBdr>
        <w:top w:val="none" w:sz="0" w:space="0" w:color="auto"/>
        <w:left w:val="none" w:sz="0" w:space="0" w:color="auto"/>
        <w:bottom w:val="none" w:sz="0" w:space="0" w:color="auto"/>
        <w:right w:val="none" w:sz="0" w:space="0" w:color="auto"/>
      </w:divBdr>
    </w:div>
    <w:div w:id="791630772">
      <w:bodyDiv w:val="1"/>
      <w:marLeft w:val="0"/>
      <w:marRight w:val="0"/>
      <w:marTop w:val="0"/>
      <w:marBottom w:val="0"/>
      <w:divBdr>
        <w:top w:val="none" w:sz="0" w:space="0" w:color="auto"/>
        <w:left w:val="none" w:sz="0" w:space="0" w:color="auto"/>
        <w:bottom w:val="none" w:sz="0" w:space="0" w:color="auto"/>
        <w:right w:val="none" w:sz="0" w:space="0" w:color="auto"/>
      </w:divBdr>
    </w:div>
    <w:div w:id="816344258">
      <w:bodyDiv w:val="1"/>
      <w:marLeft w:val="0"/>
      <w:marRight w:val="0"/>
      <w:marTop w:val="0"/>
      <w:marBottom w:val="0"/>
      <w:divBdr>
        <w:top w:val="none" w:sz="0" w:space="0" w:color="auto"/>
        <w:left w:val="none" w:sz="0" w:space="0" w:color="auto"/>
        <w:bottom w:val="none" w:sz="0" w:space="0" w:color="auto"/>
        <w:right w:val="none" w:sz="0" w:space="0" w:color="auto"/>
      </w:divBdr>
    </w:div>
    <w:div w:id="824082080">
      <w:bodyDiv w:val="1"/>
      <w:marLeft w:val="0"/>
      <w:marRight w:val="0"/>
      <w:marTop w:val="0"/>
      <w:marBottom w:val="0"/>
      <w:divBdr>
        <w:top w:val="none" w:sz="0" w:space="0" w:color="auto"/>
        <w:left w:val="none" w:sz="0" w:space="0" w:color="auto"/>
        <w:bottom w:val="none" w:sz="0" w:space="0" w:color="auto"/>
        <w:right w:val="none" w:sz="0" w:space="0" w:color="auto"/>
      </w:divBdr>
    </w:div>
    <w:div w:id="831682510">
      <w:bodyDiv w:val="1"/>
      <w:marLeft w:val="0"/>
      <w:marRight w:val="0"/>
      <w:marTop w:val="0"/>
      <w:marBottom w:val="0"/>
      <w:divBdr>
        <w:top w:val="none" w:sz="0" w:space="0" w:color="auto"/>
        <w:left w:val="none" w:sz="0" w:space="0" w:color="auto"/>
        <w:bottom w:val="none" w:sz="0" w:space="0" w:color="auto"/>
        <w:right w:val="none" w:sz="0" w:space="0" w:color="auto"/>
      </w:divBdr>
    </w:div>
    <w:div w:id="835539395">
      <w:bodyDiv w:val="1"/>
      <w:marLeft w:val="0"/>
      <w:marRight w:val="0"/>
      <w:marTop w:val="0"/>
      <w:marBottom w:val="0"/>
      <w:divBdr>
        <w:top w:val="none" w:sz="0" w:space="0" w:color="auto"/>
        <w:left w:val="none" w:sz="0" w:space="0" w:color="auto"/>
        <w:bottom w:val="none" w:sz="0" w:space="0" w:color="auto"/>
        <w:right w:val="none" w:sz="0" w:space="0" w:color="auto"/>
      </w:divBdr>
    </w:div>
    <w:div w:id="847985573">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859464538">
      <w:bodyDiv w:val="1"/>
      <w:marLeft w:val="0"/>
      <w:marRight w:val="0"/>
      <w:marTop w:val="0"/>
      <w:marBottom w:val="0"/>
      <w:divBdr>
        <w:top w:val="none" w:sz="0" w:space="0" w:color="auto"/>
        <w:left w:val="none" w:sz="0" w:space="0" w:color="auto"/>
        <w:bottom w:val="none" w:sz="0" w:space="0" w:color="auto"/>
        <w:right w:val="none" w:sz="0" w:space="0" w:color="auto"/>
      </w:divBdr>
    </w:div>
    <w:div w:id="863589597">
      <w:bodyDiv w:val="1"/>
      <w:marLeft w:val="0"/>
      <w:marRight w:val="0"/>
      <w:marTop w:val="0"/>
      <w:marBottom w:val="0"/>
      <w:divBdr>
        <w:top w:val="none" w:sz="0" w:space="0" w:color="auto"/>
        <w:left w:val="none" w:sz="0" w:space="0" w:color="auto"/>
        <w:bottom w:val="none" w:sz="0" w:space="0" w:color="auto"/>
        <w:right w:val="none" w:sz="0" w:space="0" w:color="auto"/>
      </w:divBdr>
    </w:div>
    <w:div w:id="865094123">
      <w:bodyDiv w:val="1"/>
      <w:marLeft w:val="0"/>
      <w:marRight w:val="0"/>
      <w:marTop w:val="0"/>
      <w:marBottom w:val="0"/>
      <w:divBdr>
        <w:top w:val="none" w:sz="0" w:space="0" w:color="auto"/>
        <w:left w:val="none" w:sz="0" w:space="0" w:color="auto"/>
        <w:bottom w:val="none" w:sz="0" w:space="0" w:color="auto"/>
        <w:right w:val="none" w:sz="0" w:space="0" w:color="auto"/>
      </w:divBdr>
    </w:div>
    <w:div w:id="866720811">
      <w:bodyDiv w:val="1"/>
      <w:marLeft w:val="0"/>
      <w:marRight w:val="0"/>
      <w:marTop w:val="0"/>
      <w:marBottom w:val="0"/>
      <w:divBdr>
        <w:top w:val="none" w:sz="0" w:space="0" w:color="auto"/>
        <w:left w:val="none" w:sz="0" w:space="0" w:color="auto"/>
        <w:bottom w:val="none" w:sz="0" w:space="0" w:color="auto"/>
        <w:right w:val="none" w:sz="0" w:space="0" w:color="auto"/>
      </w:divBdr>
    </w:div>
    <w:div w:id="871259280">
      <w:bodyDiv w:val="1"/>
      <w:marLeft w:val="0"/>
      <w:marRight w:val="0"/>
      <w:marTop w:val="0"/>
      <w:marBottom w:val="0"/>
      <w:divBdr>
        <w:top w:val="none" w:sz="0" w:space="0" w:color="auto"/>
        <w:left w:val="none" w:sz="0" w:space="0" w:color="auto"/>
        <w:bottom w:val="none" w:sz="0" w:space="0" w:color="auto"/>
        <w:right w:val="none" w:sz="0" w:space="0" w:color="auto"/>
      </w:divBdr>
    </w:div>
    <w:div w:id="872302955">
      <w:bodyDiv w:val="1"/>
      <w:marLeft w:val="0"/>
      <w:marRight w:val="0"/>
      <w:marTop w:val="0"/>
      <w:marBottom w:val="0"/>
      <w:divBdr>
        <w:top w:val="none" w:sz="0" w:space="0" w:color="auto"/>
        <w:left w:val="none" w:sz="0" w:space="0" w:color="auto"/>
        <w:bottom w:val="none" w:sz="0" w:space="0" w:color="auto"/>
        <w:right w:val="none" w:sz="0" w:space="0" w:color="auto"/>
      </w:divBdr>
    </w:div>
    <w:div w:id="879129882">
      <w:bodyDiv w:val="1"/>
      <w:marLeft w:val="0"/>
      <w:marRight w:val="0"/>
      <w:marTop w:val="0"/>
      <w:marBottom w:val="0"/>
      <w:divBdr>
        <w:top w:val="none" w:sz="0" w:space="0" w:color="auto"/>
        <w:left w:val="none" w:sz="0" w:space="0" w:color="auto"/>
        <w:bottom w:val="none" w:sz="0" w:space="0" w:color="auto"/>
        <w:right w:val="none" w:sz="0" w:space="0" w:color="auto"/>
      </w:divBdr>
    </w:div>
    <w:div w:id="885990304">
      <w:bodyDiv w:val="1"/>
      <w:marLeft w:val="0"/>
      <w:marRight w:val="0"/>
      <w:marTop w:val="0"/>
      <w:marBottom w:val="0"/>
      <w:divBdr>
        <w:top w:val="none" w:sz="0" w:space="0" w:color="auto"/>
        <w:left w:val="none" w:sz="0" w:space="0" w:color="auto"/>
        <w:bottom w:val="none" w:sz="0" w:space="0" w:color="auto"/>
        <w:right w:val="none" w:sz="0" w:space="0" w:color="auto"/>
      </w:divBdr>
    </w:div>
    <w:div w:id="893388425">
      <w:bodyDiv w:val="1"/>
      <w:marLeft w:val="0"/>
      <w:marRight w:val="0"/>
      <w:marTop w:val="0"/>
      <w:marBottom w:val="0"/>
      <w:divBdr>
        <w:top w:val="none" w:sz="0" w:space="0" w:color="auto"/>
        <w:left w:val="none" w:sz="0" w:space="0" w:color="auto"/>
        <w:bottom w:val="none" w:sz="0" w:space="0" w:color="auto"/>
        <w:right w:val="none" w:sz="0" w:space="0" w:color="auto"/>
      </w:divBdr>
    </w:div>
    <w:div w:id="896624765">
      <w:bodyDiv w:val="1"/>
      <w:marLeft w:val="0"/>
      <w:marRight w:val="0"/>
      <w:marTop w:val="0"/>
      <w:marBottom w:val="0"/>
      <w:divBdr>
        <w:top w:val="none" w:sz="0" w:space="0" w:color="auto"/>
        <w:left w:val="none" w:sz="0" w:space="0" w:color="auto"/>
        <w:bottom w:val="none" w:sz="0" w:space="0" w:color="auto"/>
        <w:right w:val="none" w:sz="0" w:space="0" w:color="auto"/>
      </w:divBdr>
    </w:div>
    <w:div w:id="901869660">
      <w:bodyDiv w:val="1"/>
      <w:marLeft w:val="0"/>
      <w:marRight w:val="0"/>
      <w:marTop w:val="0"/>
      <w:marBottom w:val="0"/>
      <w:divBdr>
        <w:top w:val="none" w:sz="0" w:space="0" w:color="auto"/>
        <w:left w:val="none" w:sz="0" w:space="0" w:color="auto"/>
        <w:bottom w:val="none" w:sz="0" w:space="0" w:color="auto"/>
        <w:right w:val="none" w:sz="0" w:space="0" w:color="auto"/>
      </w:divBdr>
    </w:div>
    <w:div w:id="903949511">
      <w:bodyDiv w:val="1"/>
      <w:marLeft w:val="0"/>
      <w:marRight w:val="0"/>
      <w:marTop w:val="0"/>
      <w:marBottom w:val="0"/>
      <w:divBdr>
        <w:top w:val="none" w:sz="0" w:space="0" w:color="auto"/>
        <w:left w:val="none" w:sz="0" w:space="0" w:color="auto"/>
        <w:bottom w:val="none" w:sz="0" w:space="0" w:color="auto"/>
        <w:right w:val="none" w:sz="0" w:space="0" w:color="auto"/>
      </w:divBdr>
    </w:div>
    <w:div w:id="904684042">
      <w:bodyDiv w:val="1"/>
      <w:marLeft w:val="0"/>
      <w:marRight w:val="0"/>
      <w:marTop w:val="0"/>
      <w:marBottom w:val="0"/>
      <w:divBdr>
        <w:top w:val="none" w:sz="0" w:space="0" w:color="auto"/>
        <w:left w:val="none" w:sz="0" w:space="0" w:color="auto"/>
        <w:bottom w:val="none" w:sz="0" w:space="0" w:color="auto"/>
        <w:right w:val="none" w:sz="0" w:space="0" w:color="auto"/>
      </w:divBdr>
    </w:div>
    <w:div w:id="910457754">
      <w:bodyDiv w:val="1"/>
      <w:marLeft w:val="0"/>
      <w:marRight w:val="0"/>
      <w:marTop w:val="0"/>
      <w:marBottom w:val="0"/>
      <w:divBdr>
        <w:top w:val="none" w:sz="0" w:space="0" w:color="auto"/>
        <w:left w:val="none" w:sz="0" w:space="0" w:color="auto"/>
        <w:bottom w:val="none" w:sz="0" w:space="0" w:color="auto"/>
        <w:right w:val="none" w:sz="0" w:space="0" w:color="auto"/>
      </w:divBdr>
    </w:div>
    <w:div w:id="913708804">
      <w:bodyDiv w:val="1"/>
      <w:marLeft w:val="0"/>
      <w:marRight w:val="0"/>
      <w:marTop w:val="0"/>
      <w:marBottom w:val="0"/>
      <w:divBdr>
        <w:top w:val="none" w:sz="0" w:space="0" w:color="auto"/>
        <w:left w:val="none" w:sz="0" w:space="0" w:color="auto"/>
        <w:bottom w:val="none" w:sz="0" w:space="0" w:color="auto"/>
        <w:right w:val="none" w:sz="0" w:space="0" w:color="auto"/>
      </w:divBdr>
    </w:div>
    <w:div w:id="919481800">
      <w:bodyDiv w:val="1"/>
      <w:marLeft w:val="0"/>
      <w:marRight w:val="0"/>
      <w:marTop w:val="0"/>
      <w:marBottom w:val="0"/>
      <w:divBdr>
        <w:top w:val="none" w:sz="0" w:space="0" w:color="auto"/>
        <w:left w:val="none" w:sz="0" w:space="0" w:color="auto"/>
        <w:bottom w:val="none" w:sz="0" w:space="0" w:color="auto"/>
        <w:right w:val="none" w:sz="0" w:space="0" w:color="auto"/>
      </w:divBdr>
    </w:div>
    <w:div w:id="919749867">
      <w:bodyDiv w:val="1"/>
      <w:marLeft w:val="0"/>
      <w:marRight w:val="0"/>
      <w:marTop w:val="0"/>
      <w:marBottom w:val="0"/>
      <w:divBdr>
        <w:top w:val="none" w:sz="0" w:space="0" w:color="auto"/>
        <w:left w:val="none" w:sz="0" w:space="0" w:color="auto"/>
        <w:bottom w:val="none" w:sz="0" w:space="0" w:color="auto"/>
        <w:right w:val="none" w:sz="0" w:space="0" w:color="auto"/>
      </w:divBdr>
    </w:div>
    <w:div w:id="919799856">
      <w:bodyDiv w:val="1"/>
      <w:marLeft w:val="0"/>
      <w:marRight w:val="0"/>
      <w:marTop w:val="0"/>
      <w:marBottom w:val="0"/>
      <w:divBdr>
        <w:top w:val="none" w:sz="0" w:space="0" w:color="auto"/>
        <w:left w:val="none" w:sz="0" w:space="0" w:color="auto"/>
        <w:bottom w:val="none" w:sz="0" w:space="0" w:color="auto"/>
        <w:right w:val="none" w:sz="0" w:space="0" w:color="auto"/>
      </w:divBdr>
    </w:div>
    <w:div w:id="919945380">
      <w:bodyDiv w:val="1"/>
      <w:marLeft w:val="0"/>
      <w:marRight w:val="0"/>
      <w:marTop w:val="0"/>
      <w:marBottom w:val="0"/>
      <w:divBdr>
        <w:top w:val="none" w:sz="0" w:space="0" w:color="auto"/>
        <w:left w:val="none" w:sz="0" w:space="0" w:color="auto"/>
        <w:bottom w:val="none" w:sz="0" w:space="0" w:color="auto"/>
        <w:right w:val="none" w:sz="0" w:space="0" w:color="auto"/>
      </w:divBdr>
    </w:div>
    <w:div w:id="922833428">
      <w:bodyDiv w:val="1"/>
      <w:marLeft w:val="0"/>
      <w:marRight w:val="0"/>
      <w:marTop w:val="0"/>
      <w:marBottom w:val="0"/>
      <w:divBdr>
        <w:top w:val="none" w:sz="0" w:space="0" w:color="auto"/>
        <w:left w:val="none" w:sz="0" w:space="0" w:color="auto"/>
        <w:bottom w:val="none" w:sz="0" w:space="0" w:color="auto"/>
        <w:right w:val="none" w:sz="0" w:space="0" w:color="auto"/>
      </w:divBdr>
    </w:div>
    <w:div w:id="927158787">
      <w:bodyDiv w:val="1"/>
      <w:marLeft w:val="0"/>
      <w:marRight w:val="0"/>
      <w:marTop w:val="0"/>
      <w:marBottom w:val="0"/>
      <w:divBdr>
        <w:top w:val="none" w:sz="0" w:space="0" w:color="auto"/>
        <w:left w:val="none" w:sz="0" w:space="0" w:color="auto"/>
        <w:bottom w:val="none" w:sz="0" w:space="0" w:color="auto"/>
        <w:right w:val="none" w:sz="0" w:space="0" w:color="auto"/>
      </w:divBdr>
    </w:div>
    <w:div w:id="934283153">
      <w:bodyDiv w:val="1"/>
      <w:marLeft w:val="0"/>
      <w:marRight w:val="0"/>
      <w:marTop w:val="0"/>
      <w:marBottom w:val="0"/>
      <w:divBdr>
        <w:top w:val="none" w:sz="0" w:space="0" w:color="auto"/>
        <w:left w:val="none" w:sz="0" w:space="0" w:color="auto"/>
        <w:bottom w:val="none" w:sz="0" w:space="0" w:color="auto"/>
        <w:right w:val="none" w:sz="0" w:space="0" w:color="auto"/>
      </w:divBdr>
    </w:div>
    <w:div w:id="934745590">
      <w:bodyDiv w:val="1"/>
      <w:marLeft w:val="0"/>
      <w:marRight w:val="0"/>
      <w:marTop w:val="0"/>
      <w:marBottom w:val="0"/>
      <w:divBdr>
        <w:top w:val="none" w:sz="0" w:space="0" w:color="auto"/>
        <w:left w:val="none" w:sz="0" w:space="0" w:color="auto"/>
        <w:bottom w:val="none" w:sz="0" w:space="0" w:color="auto"/>
        <w:right w:val="none" w:sz="0" w:space="0" w:color="auto"/>
      </w:divBdr>
    </w:div>
    <w:div w:id="942153564">
      <w:bodyDiv w:val="1"/>
      <w:marLeft w:val="0"/>
      <w:marRight w:val="0"/>
      <w:marTop w:val="0"/>
      <w:marBottom w:val="0"/>
      <w:divBdr>
        <w:top w:val="none" w:sz="0" w:space="0" w:color="auto"/>
        <w:left w:val="none" w:sz="0" w:space="0" w:color="auto"/>
        <w:bottom w:val="none" w:sz="0" w:space="0" w:color="auto"/>
        <w:right w:val="none" w:sz="0" w:space="0" w:color="auto"/>
      </w:divBdr>
    </w:div>
    <w:div w:id="942494537">
      <w:bodyDiv w:val="1"/>
      <w:marLeft w:val="0"/>
      <w:marRight w:val="0"/>
      <w:marTop w:val="0"/>
      <w:marBottom w:val="0"/>
      <w:divBdr>
        <w:top w:val="none" w:sz="0" w:space="0" w:color="auto"/>
        <w:left w:val="none" w:sz="0" w:space="0" w:color="auto"/>
        <w:bottom w:val="none" w:sz="0" w:space="0" w:color="auto"/>
        <w:right w:val="none" w:sz="0" w:space="0" w:color="auto"/>
      </w:divBdr>
    </w:div>
    <w:div w:id="943070106">
      <w:bodyDiv w:val="1"/>
      <w:marLeft w:val="0"/>
      <w:marRight w:val="0"/>
      <w:marTop w:val="0"/>
      <w:marBottom w:val="0"/>
      <w:divBdr>
        <w:top w:val="none" w:sz="0" w:space="0" w:color="auto"/>
        <w:left w:val="none" w:sz="0" w:space="0" w:color="auto"/>
        <w:bottom w:val="none" w:sz="0" w:space="0" w:color="auto"/>
        <w:right w:val="none" w:sz="0" w:space="0" w:color="auto"/>
      </w:divBdr>
    </w:div>
    <w:div w:id="945307714">
      <w:bodyDiv w:val="1"/>
      <w:marLeft w:val="0"/>
      <w:marRight w:val="0"/>
      <w:marTop w:val="0"/>
      <w:marBottom w:val="0"/>
      <w:divBdr>
        <w:top w:val="none" w:sz="0" w:space="0" w:color="auto"/>
        <w:left w:val="none" w:sz="0" w:space="0" w:color="auto"/>
        <w:bottom w:val="none" w:sz="0" w:space="0" w:color="auto"/>
        <w:right w:val="none" w:sz="0" w:space="0" w:color="auto"/>
      </w:divBdr>
    </w:div>
    <w:div w:id="958032332">
      <w:bodyDiv w:val="1"/>
      <w:marLeft w:val="0"/>
      <w:marRight w:val="0"/>
      <w:marTop w:val="0"/>
      <w:marBottom w:val="0"/>
      <w:divBdr>
        <w:top w:val="none" w:sz="0" w:space="0" w:color="auto"/>
        <w:left w:val="none" w:sz="0" w:space="0" w:color="auto"/>
        <w:bottom w:val="none" w:sz="0" w:space="0" w:color="auto"/>
        <w:right w:val="none" w:sz="0" w:space="0" w:color="auto"/>
      </w:divBdr>
    </w:div>
    <w:div w:id="959843790">
      <w:bodyDiv w:val="1"/>
      <w:marLeft w:val="0"/>
      <w:marRight w:val="0"/>
      <w:marTop w:val="0"/>
      <w:marBottom w:val="0"/>
      <w:divBdr>
        <w:top w:val="none" w:sz="0" w:space="0" w:color="auto"/>
        <w:left w:val="none" w:sz="0" w:space="0" w:color="auto"/>
        <w:bottom w:val="none" w:sz="0" w:space="0" w:color="auto"/>
        <w:right w:val="none" w:sz="0" w:space="0" w:color="auto"/>
      </w:divBdr>
    </w:div>
    <w:div w:id="963273245">
      <w:bodyDiv w:val="1"/>
      <w:marLeft w:val="0"/>
      <w:marRight w:val="0"/>
      <w:marTop w:val="0"/>
      <w:marBottom w:val="0"/>
      <w:divBdr>
        <w:top w:val="none" w:sz="0" w:space="0" w:color="auto"/>
        <w:left w:val="none" w:sz="0" w:space="0" w:color="auto"/>
        <w:bottom w:val="none" w:sz="0" w:space="0" w:color="auto"/>
        <w:right w:val="none" w:sz="0" w:space="0" w:color="auto"/>
      </w:divBdr>
    </w:div>
    <w:div w:id="968316751">
      <w:bodyDiv w:val="1"/>
      <w:marLeft w:val="0"/>
      <w:marRight w:val="0"/>
      <w:marTop w:val="0"/>
      <w:marBottom w:val="0"/>
      <w:divBdr>
        <w:top w:val="none" w:sz="0" w:space="0" w:color="auto"/>
        <w:left w:val="none" w:sz="0" w:space="0" w:color="auto"/>
        <w:bottom w:val="none" w:sz="0" w:space="0" w:color="auto"/>
        <w:right w:val="none" w:sz="0" w:space="0" w:color="auto"/>
      </w:divBdr>
    </w:div>
    <w:div w:id="969868890">
      <w:bodyDiv w:val="1"/>
      <w:marLeft w:val="0"/>
      <w:marRight w:val="0"/>
      <w:marTop w:val="0"/>
      <w:marBottom w:val="0"/>
      <w:divBdr>
        <w:top w:val="none" w:sz="0" w:space="0" w:color="auto"/>
        <w:left w:val="none" w:sz="0" w:space="0" w:color="auto"/>
        <w:bottom w:val="none" w:sz="0" w:space="0" w:color="auto"/>
        <w:right w:val="none" w:sz="0" w:space="0" w:color="auto"/>
      </w:divBdr>
    </w:div>
    <w:div w:id="975993689">
      <w:bodyDiv w:val="1"/>
      <w:marLeft w:val="0"/>
      <w:marRight w:val="0"/>
      <w:marTop w:val="0"/>
      <w:marBottom w:val="0"/>
      <w:divBdr>
        <w:top w:val="none" w:sz="0" w:space="0" w:color="auto"/>
        <w:left w:val="none" w:sz="0" w:space="0" w:color="auto"/>
        <w:bottom w:val="none" w:sz="0" w:space="0" w:color="auto"/>
        <w:right w:val="none" w:sz="0" w:space="0" w:color="auto"/>
      </w:divBdr>
    </w:div>
    <w:div w:id="976836164">
      <w:bodyDiv w:val="1"/>
      <w:marLeft w:val="0"/>
      <w:marRight w:val="0"/>
      <w:marTop w:val="0"/>
      <w:marBottom w:val="0"/>
      <w:divBdr>
        <w:top w:val="none" w:sz="0" w:space="0" w:color="auto"/>
        <w:left w:val="none" w:sz="0" w:space="0" w:color="auto"/>
        <w:bottom w:val="none" w:sz="0" w:space="0" w:color="auto"/>
        <w:right w:val="none" w:sz="0" w:space="0" w:color="auto"/>
      </w:divBdr>
    </w:div>
    <w:div w:id="978654555">
      <w:bodyDiv w:val="1"/>
      <w:marLeft w:val="0"/>
      <w:marRight w:val="0"/>
      <w:marTop w:val="0"/>
      <w:marBottom w:val="0"/>
      <w:divBdr>
        <w:top w:val="none" w:sz="0" w:space="0" w:color="auto"/>
        <w:left w:val="none" w:sz="0" w:space="0" w:color="auto"/>
        <w:bottom w:val="none" w:sz="0" w:space="0" w:color="auto"/>
        <w:right w:val="none" w:sz="0" w:space="0" w:color="auto"/>
      </w:divBdr>
    </w:div>
    <w:div w:id="991249239">
      <w:bodyDiv w:val="1"/>
      <w:marLeft w:val="0"/>
      <w:marRight w:val="0"/>
      <w:marTop w:val="0"/>
      <w:marBottom w:val="0"/>
      <w:divBdr>
        <w:top w:val="none" w:sz="0" w:space="0" w:color="auto"/>
        <w:left w:val="none" w:sz="0" w:space="0" w:color="auto"/>
        <w:bottom w:val="none" w:sz="0" w:space="0" w:color="auto"/>
        <w:right w:val="none" w:sz="0" w:space="0" w:color="auto"/>
      </w:divBdr>
    </w:div>
    <w:div w:id="993684445">
      <w:bodyDiv w:val="1"/>
      <w:marLeft w:val="0"/>
      <w:marRight w:val="0"/>
      <w:marTop w:val="0"/>
      <w:marBottom w:val="0"/>
      <w:divBdr>
        <w:top w:val="none" w:sz="0" w:space="0" w:color="auto"/>
        <w:left w:val="none" w:sz="0" w:space="0" w:color="auto"/>
        <w:bottom w:val="none" w:sz="0" w:space="0" w:color="auto"/>
        <w:right w:val="none" w:sz="0" w:space="0" w:color="auto"/>
      </w:divBdr>
    </w:div>
    <w:div w:id="994384083">
      <w:bodyDiv w:val="1"/>
      <w:marLeft w:val="0"/>
      <w:marRight w:val="0"/>
      <w:marTop w:val="0"/>
      <w:marBottom w:val="0"/>
      <w:divBdr>
        <w:top w:val="none" w:sz="0" w:space="0" w:color="auto"/>
        <w:left w:val="none" w:sz="0" w:space="0" w:color="auto"/>
        <w:bottom w:val="none" w:sz="0" w:space="0" w:color="auto"/>
        <w:right w:val="none" w:sz="0" w:space="0" w:color="auto"/>
      </w:divBdr>
    </w:div>
    <w:div w:id="995915177">
      <w:bodyDiv w:val="1"/>
      <w:marLeft w:val="0"/>
      <w:marRight w:val="0"/>
      <w:marTop w:val="0"/>
      <w:marBottom w:val="0"/>
      <w:divBdr>
        <w:top w:val="none" w:sz="0" w:space="0" w:color="auto"/>
        <w:left w:val="none" w:sz="0" w:space="0" w:color="auto"/>
        <w:bottom w:val="none" w:sz="0" w:space="0" w:color="auto"/>
        <w:right w:val="none" w:sz="0" w:space="0" w:color="auto"/>
      </w:divBdr>
    </w:div>
    <w:div w:id="1006787040">
      <w:bodyDiv w:val="1"/>
      <w:marLeft w:val="0"/>
      <w:marRight w:val="0"/>
      <w:marTop w:val="0"/>
      <w:marBottom w:val="0"/>
      <w:divBdr>
        <w:top w:val="none" w:sz="0" w:space="0" w:color="auto"/>
        <w:left w:val="none" w:sz="0" w:space="0" w:color="auto"/>
        <w:bottom w:val="none" w:sz="0" w:space="0" w:color="auto"/>
        <w:right w:val="none" w:sz="0" w:space="0" w:color="auto"/>
      </w:divBdr>
    </w:div>
    <w:div w:id="1006984851">
      <w:bodyDiv w:val="1"/>
      <w:marLeft w:val="0"/>
      <w:marRight w:val="0"/>
      <w:marTop w:val="0"/>
      <w:marBottom w:val="0"/>
      <w:divBdr>
        <w:top w:val="none" w:sz="0" w:space="0" w:color="auto"/>
        <w:left w:val="none" w:sz="0" w:space="0" w:color="auto"/>
        <w:bottom w:val="none" w:sz="0" w:space="0" w:color="auto"/>
        <w:right w:val="none" w:sz="0" w:space="0" w:color="auto"/>
      </w:divBdr>
    </w:div>
    <w:div w:id="1016493146">
      <w:bodyDiv w:val="1"/>
      <w:marLeft w:val="0"/>
      <w:marRight w:val="0"/>
      <w:marTop w:val="0"/>
      <w:marBottom w:val="0"/>
      <w:divBdr>
        <w:top w:val="none" w:sz="0" w:space="0" w:color="auto"/>
        <w:left w:val="none" w:sz="0" w:space="0" w:color="auto"/>
        <w:bottom w:val="none" w:sz="0" w:space="0" w:color="auto"/>
        <w:right w:val="none" w:sz="0" w:space="0" w:color="auto"/>
      </w:divBdr>
    </w:div>
    <w:div w:id="1017002803">
      <w:bodyDiv w:val="1"/>
      <w:marLeft w:val="0"/>
      <w:marRight w:val="0"/>
      <w:marTop w:val="0"/>
      <w:marBottom w:val="0"/>
      <w:divBdr>
        <w:top w:val="none" w:sz="0" w:space="0" w:color="auto"/>
        <w:left w:val="none" w:sz="0" w:space="0" w:color="auto"/>
        <w:bottom w:val="none" w:sz="0" w:space="0" w:color="auto"/>
        <w:right w:val="none" w:sz="0" w:space="0" w:color="auto"/>
      </w:divBdr>
    </w:div>
    <w:div w:id="1019548717">
      <w:bodyDiv w:val="1"/>
      <w:marLeft w:val="0"/>
      <w:marRight w:val="0"/>
      <w:marTop w:val="0"/>
      <w:marBottom w:val="0"/>
      <w:divBdr>
        <w:top w:val="none" w:sz="0" w:space="0" w:color="auto"/>
        <w:left w:val="none" w:sz="0" w:space="0" w:color="auto"/>
        <w:bottom w:val="none" w:sz="0" w:space="0" w:color="auto"/>
        <w:right w:val="none" w:sz="0" w:space="0" w:color="auto"/>
      </w:divBdr>
    </w:div>
    <w:div w:id="1029844052">
      <w:bodyDiv w:val="1"/>
      <w:marLeft w:val="0"/>
      <w:marRight w:val="0"/>
      <w:marTop w:val="0"/>
      <w:marBottom w:val="0"/>
      <w:divBdr>
        <w:top w:val="none" w:sz="0" w:space="0" w:color="auto"/>
        <w:left w:val="none" w:sz="0" w:space="0" w:color="auto"/>
        <w:bottom w:val="none" w:sz="0" w:space="0" w:color="auto"/>
        <w:right w:val="none" w:sz="0" w:space="0" w:color="auto"/>
      </w:divBdr>
    </w:div>
    <w:div w:id="1035276871">
      <w:bodyDiv w:val="1"/>
      <w:marLeft w:val="0"/>
      <w:marRight w:val="0"/>
      <w:marTop w:val="0"/>
      <w:marBottom w:val="0"/>
      <w:divBdr>
        <w:top w:val="none" w:sz="0" w:space="0" w:color="auto"/>
        <w:left w:val="none" w:sz="0" w:space="0" w:color="auto"/>
        <w:bottom w:val="none" w:sz="0" w:space="0" w:color="auto"/>
        <w:right w:val="none" w:sz="0" w:space="0" w:color="auto"/>
      </w:divBdr>
    </w:div>
    <w:div w:id="1051198433">
      <w:bodyDiv w:val="1"/>
      <w:marLeft w:val="0"/>
      <w:marRight w:val="0"/>
      <w:marTop w:val="0"/>
      <w:marBottom w:val="0"/>
      <w:divBdr>
        <w:top w:val="none" w:sz="0" w:space="0" w:color="auto"/>
        <w:left w:val="none" w:sz="0" w:space="0" w:color="auto"/>
        <w:bottom w:val="none" w:sz="0" w:space="0" w:color="auto"/>
        <w:right w:val="none" w:sz="0" w:space="0" w:color="auto"/>
      </w:divBdr>
    </w:div>
    <w:div w:id="1053845469">
      <w:bodyDiv w:val="1"/>
      <w:marLeft w:val="0"/>
      <w:marRight w:val="0"/>
      <w:marTop w:val="0"/>
      <w:marBottom w:val="0"/>
      <w:divBdr>
        <w:top w:val="none" w:sz="0" w:space="0" w:color="auto"/>
        <w:left w:val="none" w:sz="0" w:space="0" w:color="auto"/>
        <w:bottom w:val="none" w:sz="0" w:space="0" w:color="auto"/>
        <w:right w:val="none" w:sz="0" w:space="0" w:color="auto"/>
      </w:divBdr>
    </w:div>
    <w:div w:id="1054159552">
      <w:bodyDiv w:val="1"/>
      <w:marLeft w:val="0"/>
      <w:marRight w:val="0"/>
      <w:marTop w:val="0"/>
      <w:marBottom w:val="0"/>
      <w:divBdr>
        <w:top w:val="none" w:sz="0" w:space="0" w:color="auto"/>
        <w:left w:val="none" w:sz="0" w:space="0" w:color="auto"/>
        <w:bottom w:val="none" w:sz="0" w:space="0" w:color="auto"/>
        <w:right w:val="none" w:sz="0" w:space="0" w:color="auto"/>
      </w:divBdr>
    </w:div>
    <w:div w:id="1055660995">
      <w:bodyDiv w:val="1"/>
      <w:marLeft w:val="0"/>
      <w:marRight w:val="0"/>
      <w:marTop w:val="0"/>
      <w:marBottom w:val="0"/>
      <w:divBdr>
        <w:top w:val="none" w:sz="0" w:space="0" w:color="auto"/>
        <w:left w:val="none" w:sz="0" w:space="0" w:color="auto"/>
        <w:bottom w:val="none" w:sz="0" w:space="0" w:color="auto"/>
        <w:right w:val="none" w:sz="0" w:space="0" w:color="auto"/>
      </w:divBdr>
    </w:div>
    <w:div w:id="1059590782">
      <w:bodyDiv w:val="1"/>
      <w:marLeft w:val="0"/>
      <w:marRight w:val="0"/>
      <w:marTop w:val="0"/>
      <w:marBottom w:val="0"/>
      <w:divBdr>
        <w:top w:val="none" w:sz="0" w:space="0" w:color="auto"/>
        <w:left w:val="none" w:sz="0" w:space="0" w:color="auto"/>
        <w:bottom w:val="none" w:sz="0" w:space="0" w:color="auto"/>
        <w:right w:val="none" w:sz="0" w:space="0" w:color="auto"/>
      </w:divBdr>
    </w:div>
    <w:div w:id="1062631294">
      <w:bodyDiv w:val="1"/>
      <w:marLeft w:val="0"/>
      <w:marRight w:val="0"/>
      <w:marTop w:val="0"/>
      <w:marBottom w:val="0"/>
      <w:divBdr>
        <w:top w:val="none" w:sz="0" w:space="0" w:color="auto"/>
        <w:left w:val="none" w:sz="0" w:space="0" w:color="auto"/>
        <w:bottom w:val="none" w:sz="0" w:space="0" w:color="auto"/>
        <w:right w:val="none" w:sz="0" w:space="0" w:color="auto"/>
      </w:divBdr>
    </w:div>
    <w:div w:id="1069769243">
      <w:bodyDiv w:val="1"/>
      <w:marLeft w:val="0"/>
      <w:marRight w:val="0"/>
      <w:marTop w:val="0"/>
      <w:marBottom w:val="0"/>
      <w:divBdr>
        <w:top w:val="none" w:sz="0" w:space="0" w:color="auto"/>
        <w:left w:val="none" w:sz="0" w:space="0" w:color="auto"/>
        <w:bottom w:val="none" w:sz="0" w:space="0" w:color="auto"/>
        <w:right w:val="none" w:sz="0" w:space="0" w:color="auto"/>
      </w:divBdr>
    </w:div>
    <w:div w:id="1074818216">
      <w:bodyDiv w:val="1"/>
      <w:marLeft w:val="0"/>
      <w:marRight w:val="0"/>
      <w:marTop w:val="0"/>
      <w:marBottom w:val="0"/>
      <w:divBdr>
        <w:top w:val="none" w:sz="0" w:space="0" w:color="auto"/>
        <w:left w:val="none" w:sz="0" w:space="0" w:color="auto"/>
        <w:bottom w:val="none" w:sz="0" w:space="0" w:color="auto"/>
        <w:right w:val="none" w:sz="0" w:space="0" w:color="auto"/>
      </w:divBdr>
    </w:div>
    <w:div w:id="1080521941">
      <w:bodyDiv w:val="1"/>
      <w:marLeft w:val="0"/>
      <w:marRight w:val="0"/>
      <w:marTop w:val="0"/>
      <w:marBottom w:val="0"/>
      <w:divBdr>
        <w:top w:val="none" w:sz="0" w:space="0" w:color="auto"/>
        <w:left w:val="none" w:sz="0" w:space="0" w:color="auto"/>
        <w:bottom w:val="none" w:sz="0" w:space="0" w:color="auto"/>
        <w:right w:val="none" w:sz="0" w:space="0" w:color="auto"/>
      </w:divBdr>
    </w:div>
    <w:div w:id="1086458874">
      <w:bodyDiv w:val="1"/>
      <w:marLeft w:val="0"/>
      <w:marRight w:val="0"/>
      <w:marTop w:val="0"/>
      <w:marBottom w:val="0"/>
      <w:divBdr>
        <w:top w:val="none" w:sz="0" w:space="0" w:color="auto"/>
        <w:left w:val="none" w:sz="0" w:space="0" w:color="auto"/>
        <w:bottom w:val="none" w:sz="0" w:space="0" w:color="auto"/>
        <w:right w:val="none" w:sz="0" w:space="0" w:color="auto"/>
      </w:divBdr>
    </w:div>
    <w:div w:id="1088573553">
      <w:bodyDiv w:val="1"/>
      <w:marLeft w:val="0"/>
      <w:marRight w:val="0"/>
      <w:marTop w:val="0"/>
      <w:marBottom w:val="0"/>
      <w:divBdr>
        <w:top w:val="none" w:sz="0" w:space="0" w:color="auto"/>
        <w:left w:val="none" w:sz="0" w:space="0" w:color="auto"/>
        <w:bottom w:val="none" w:sz="0" w:space="0" w:color="auto"/>
        <w:right w:val="none" w:sz="0" w:space="0" w:color="auto"/>
      </w:divBdr>
    </w:div>
    <w:div w:id="1094545379">
      <w:bodyDiv w:val="1"/>
      <w:marLeft w:val="0"/>
      <w:marRight w:val="0"/>
      <w:marTop w:val="0"/>
      <w:marBottom w:val="0"/>
      <w:divBdr>
        <w:top w:val="none" w:sz="0" w:space="0" w:color="auto"/>
        <w:left w:val="none" w:sz="0" w:space="0" w:color="auto"/>
        <w:bottom w:val="none" w:sz="0" w:space="0" w:color="auto"/>
        <w:right w:val="none" w:sz="0" w:space="0" w:color="auto"/>
      </w:divBdr>
    </w:div>
    <w:div w:id="1094549396">
      <w:bodyDiv w:val="1"/>
      <w:marLeft w:val="0"/>
      <w:marRight w:val="0"/>
      <w:marTop w:val="0"/>
      <w:marBottom w:val="0"/>
      <w:divBdr>
        <w:top w:val="none" w:sz="0" w:space="0" w:color="auto"/>
        <w:left w:val="none" w:sz="0" w:space="0" w:color="auto"/>
        <w:bottom w:val="none" w:sz="0" w:space="0" w:color="auto"/>
        <w:right w:val="none" w:sz="0" w:space="0" w:color="auto"/>
      </w:divBdr>
    </w:div>
    <w:div w:id="1097408500">
      <w:bodyDiv w:val="1"/>
      <w:marLeft w:val="0"/>
      <w:marRight w:val="0"/>
      <w:marTop w:val="0"/>
      <w:marBottom w:val="0"/>
      <w:divBdr>
        <w:top w:val="none" w:sz="0" w:space="0" w:color="auto"/>
        <w:left w:val="none" w:sz="0" w:space="0" w:color="auto"/>
        <w:bottom w:val="none" w:sz="0" w:space="0" w:color="auto"/>
        <w:right w:val="none" w:sz="0" w:space="0" w:color="auto"/>
      </w:divBdr>
    </w:div>
    <w:div w:id="1098402847">
      <w:bodyDiv w:val="1"/>
      <w:marLeft w:val="0"/>
      <w:marRight w:val="0"/>
      <w:marTop w:val="0"/>
      <w:marBottom w:val="0"/>
      <w:divBdr>
        <w:top w:val="none" w:sz="0" w:space="0" w:color="auto"/>
        <w:left w:val="none" w:sz="0" w:space="0" w:color="auto"/>
        <w:bottom w:val="none" w:sz="0" w:space="0" w:color="auto"/>
        <w:right w:val="none" w:sz="0" w:space="0" w:color="auto"/>
      </w:divBdr>
    </w:div>
    <w:div w:id="1101218945">
      <w:bodyDiv w:val="1"/>
      <w:marLeft w:val="0"/>
      <w:marRight w:val="0"/>
      <w:marTop w:val="0"/>
      <w:marBottom w:val="0"/>
      <w:divBdr>
        <w:top w:val="none" w:sz="0" w:space="0" w:color="auto"/>
        <w:left w:val="none" w:sz="0" w:space="0" w:color="auto"/>
        <w:bottom w:val="none" w:sz="0" w:space="0" w:color="auto"/>
        <w:right w:val="none" w:sz="0" w:space="0" w:color="auto"/>
      </w:divBdr>
    </w:div>
    <w:div w:id="1104036473">
      <w:bodyDiv w:val="1"/>
      <w:marLeft w:val="0"/>
      <w:marRight w:val="0"/>
      <w:marTop w:val="0"/>
      <w:marBottom w:val="0"/>
      <w:divBdr>
        <w:top w:val="none" w:sz="0" w:space="0" w:color="auto"/>
        <w:left w:val="none" w:sz="0" w:space="0" w:color="auto"/>
        <w:bottom w:val="none" w:sz="0" w:space="0" w:color="auto"/>
        <w:right w:val="none" w:sz="0" w:space="0" w:color="auto"/>
      </w:divBdr>
    </w:div>
    <w:div w:id="1107577293">
      <w:bodyDiv w:val="1"/>
      <w:marLeft w:val="0"/>
      <w:marRight w:val="0"/>
      <w:marTop w:val="0"/>
      <w:marBottom w:val="0"/>
      <w:divBdr>
        <w:top w:val="none" w:sz="0" w:space="0" w:color="auto"/>
        <w:left w:val="none" w:sz="0" w:space="0" w:color="auto"/>
        <w:bottom w:val="none" w:sz="0" w:space="0" w:color="auto"/>
        <w:right w:val="none" w:sz="0" w:space="0" w:color="auto"/>
      </w:divBdr>
    </w:div>
    <w:div w:id="1114059447">
      <w:bodyDiv w:val="1"/>
      <w:marLeft w:val="0"/>
      <w:marRight w:val="0"/>
      <w:marTop w:val="0"/>
      <w:marBottom w:val="0"/>
      <w:divBdr>
        <w:top w:val="none" w:sz="0" w:space="0" w:color="auto"/>
        <w:left w:val="none" w:sz="0" w:space="0" w:color="auto"/>
        <w:bottom w:val="none" w:sz="0" w:space="0" w:color="auto"/>
        <w:right w:val="none" w:sz="0" w:space="0" w:color="auto"/>
      </w:divBdr>
    </w:div>
    <w:div w:id="1121387283">
      <w:bodyDiv w:val="1"/>
      <w:marLeft w:val="0"/>
      <w:marRight w:val="0"/>
      <w:marTop w:val="0"/>
      <w:marBottom w:val="0"/>
      <w:divBdr>
        <w:top w:val="none" w:sz="0" w:space="0" w:color="auto"/>
        <w:left w:val="none" w:sz="0" w:space="0" w:color="auto"/>
        <w:bottom w:val="none" w:sz="0" w:space="0" w:color="auto"/>
        <w:right w:val="none" w:sz="0" w:space="0" w:color="auto"/>
      </w:divBdr>
    </w:div>
    <w:div w:id="1127821367">
      <w:bodyDiv w:val="1"/>
      <w:marLeft w:val="0"/>
      <w:marRight w:val="0"/>
      <w:marTop w:val="0"/>
      <w:marBottom w:val="0"/>
      <w:divBdr>
        <w:top w:val="none" w:sz="0" w:space="0" w:color="auto"/>
        <w:left w:val="none" w:sz="0" w:space="0" w:color="auto"/>
        <w:bottom w:val="none" w:sz="0" w:space="0" w:color="auto"/>
        <w:right w:val="none" w:sz="0" w:space="0" w:color="auto"/>
      </w:divBdr>
    </w:div>
    <w:div w:id="1131903909">
      <w:bodyDiv w:val="1"/>
      <w:marLeft w:val="0"/>
      <w:marRight w:val="0"/>
      <w:marTop w:val="0"/>
      <w:marBottom w:val="0"/>
      <w:divBdr>
        <w:top w:val="none" w:sz="0" w:space="0" w:color="auto"/>
        <w:left w:val="none" w:sz="0" w:space="0" w:color="auto"/>
        <w:bottom w:val="none" w:sz="0" w:space="0" w:color="auto"/>
        <w:right w:val="none" w:sz="0" w:space="0" w:color="auto"/>
      </w:divBdr>
    </w:div>
    <w:div w:id="1135752765">
      <w:bodyDiv w:val="1"/>
      <w:marLeft w:val="0"/>
      <w:marRight w:val="0"/>
      <w:marTop w:val="0"/>
      <w:marBottom w:val="0"/>
      <w:divBdr>
        <w:top w:val="none" w:sz="0" w:space="0" w:color="auto"/>
        <w:left w:val="none" w:sz="0" w:space="0" w:color="auto"/>
        <w:bottom w:val="none" w:sz="0" w:space="0" w:color="auto"/>
        <w:right w:val="none" w:sz="0" w:space="0" w:color="auto"/>
      </w:divBdr>
    </w:div>
    <w:div w:id="1141926994">
      <w:bodyDiv w:val="1"/>
      <w:marLeft w:val="0"/>
      <w:marRight w:val="0"/>
      <w:marTop w:val="0"/>
      <w:marBottom w:val="0"/>
      <w:divBdr>
        <w:top w:val="none" w:sz="0" w:space="0" w:color="auto"/>
        <w:left w:val="none" w:sz="0" w:space="0" w:color="auto"/>
        <w:bottom w:val="none" w:sz="0" w:space="0" w:color="auto"/>
        <w:right w:val="none" w:sz="0" w:space="0" w:color="auto"/>
      </w:divBdr>
    </w:div>
    <w:div w:id="1145780774">
      <w:bodyDiv w:val="1"/>
      <w:marLeft w:val="0"/>
      <w:marRight w:val="0"/>
      <w:marTop w:val="0"/>
      <w:marBottom w:val="0"/>
      <w:divBdr>
        <w:top w:val="none" w:sz="0" w:space="0" w:color="auto"/>
        <w:left w:val="none" w:sz="0" w:space="0" w:color="auto"/>
        <w:bottom w:val="none" w:sz="0" w:space="0" w:color="auto"/>
        <w:right w:val="none" w:sz="0" w:space="0" w:color="auto"/>
      </w:divBdr>
    </w:div>
    <w:div w:id="1167600988">
      <w:bodyDiv w:val="1"/>
      <w:marLeft w:val="0"/>
      <w:marRight w:val="0"/>
      <w:marTop w:val="0"/>
      <w:marBottom w:val="0"/>
      <w:divBdr>
        <w:top w:val="none" w:sz="0" w:space="0" w:color="auto"/>
        <w:left w:val="none" w:sz="0" w:space="0" w:color="auto"/>
        <w:bottom w:val="none" w:sz="0" w:space="0" w:color="auto"/>
        <w:right w:val="none" w:sz="0" w:space="0" w:color="auto"/>
      </w:divBdr>
    </w:div>
    <w:div w:id="1170868531">
      <w:bodyDiv w:val="1"/>
      <w:marLeft w:val="0"/>
      <w:marRight w:val="0"/>
      <w:marTop w:val="0"/>
      <w:marBottom w:val="0"/>
      <w:divBdr>
        <w:top w:val="none" w:sz="0" w:space="0" w:color="auto"/>
        <w:left w:val="none" w:sz="0" w:space="0" w:color="auto"/>
        <w:bottom w:val="none" w:sz="0" w:space="0" w:color="auto"/>
        <w:right w:val="none" w:sz="0" w:space="0" w:color="auto"/>
      </w:divBdr>
    </w:div>
    <w:div w:id="1175193476">
      <w:bodyDiv w:val="1"/>
      <w:marLeft w:val="0"/>
      <w:marRight w:val="0"/>
      <w:marTop w:val="0"/>
      <w:marBottom w:val="0"/>
      <w:divBdr>
        <w:top w:val="none" w:sz="0" w:space="0" w:color="auto"/>
        <w:left w:val="none" w:sz="0" w:space="0" w:color="auto"/>
        <w:bottom w:val="none" w:sz="0" w:space="0" w:color="auto"/>
        <w:right w:val="none" w:sz="0" w:space="0" w:color="auto"/>
      </w:divBdr>
    </w:div>
    <w:div w:id="1176264066">
      <w:bodyDiv w:val="1"/>
      <w:marLeft w:val="0"/>
      <w:marRight w:val="0"/>
      <w:marTop w:val="0"/>
      <w:marBottom w:val="0"/>
      <w:divBdr>
        <w:top w:val="none" w:sz="0" w:space="0" w:color="auto"/>
        <w:left w:val="none" w:sz="0" w:space="0" w:color="auto"/>
        <w:bottom w:val="none" w:sz="0" w:space="0" w:color="auto"/>
        <w:right w:val="none" w:sz="0" w:space="0" w:color="auto"/>
      </w:divBdr>
    </w:div>
    <w:div w:id="1179849710">
      <w:bodyDiv w:val="1"/>
      <w:marLeft w:val="0"/>
      <w:marRight w:val="0"/>
      <w:marTop w:val="0"/>
      <w:marBottom w:val="0"/>
      <w:divBdr>
        <w:top w:val="none" w:sz="0" w:space="0" w:color="auto"/>
        <w:left w:val="none" w:sz="0" w:space="0" w:color="auto"/>
        <w:bottom w:val="none" w:sz="0" w:space="0" w:color="auto"/>
        <w:right w:val="none" w:sz="0" w:space="0" w:color="auto"/>
      </w:divBdr>
    </w:div>
    <w:div w:id="1182431288">
      <w:bodyDiv w:val="1"/>
      <w:marLeft w:val="0"/>
      <w:marRight w:val="0"/>
      <w:marTop w:val="0"/>
      <w:marBottom w:val="0"/>
      <w:divBdr>
        <w:top w:val="none" w:sz="0" w:space="0" w:color="auto"/>
        <w:left w:val="none" w:sz="0" w:space="0" w:color="auto"/>
        <w:bottom w:val="none" w:sz="0" w:space="0" w:color="auto"/>
        <w:right w:val="none" w:sz="0" w:space="0" w:color="auto"/>
      </w:divBdr>
    </w:div>
    <w:div w:id="1183471576">
      <w:bodyDiv w:val="1"/>
      <w:marLeft w:val="0"/>
      <w:marRight w:val="0"/>
      <w:marTop w:val="0"/>
      <w:marBottom w:val="0"/>
      <w:divBdr>
        <w:top w:val="none" w:sz="0" w:space="0" w:color="auto"/>
        <w:left w:val="none" w:sz="0" w:space="0" w:color="auto"/>
        <w:bottom w:val="none" w:sz="0" w:space="0" w:color="auto"/>
        <w:right w:val="none" w:sz="0" w:space="0" w:color="auto"/>
      </w:divBdr>
    </w:div>
    <w:div w:id="1183738689">
      <w:bodyDiv w:val="1"/>
      <w:marLeft w:val="0"/>
      <w:marRight w:val="0"/>
      <w:marTop w:val="0"/>
      <w:marBottom w:val="0"/>
      <w:divBdr>
        <w:top w:val="none" w:sz="0" w:space="0" w:color="auto"/>
        <w:left w:val="none" w:sz="0" w:space="0" w:color="auto"/>
        <w:bottom w:val="none" w:sz="0" w:space="0" w:color="auto"/>
        <w:right w:val="none" w:sz="0" w:space="0" w:color="auto"/>
      </w:divBdr>
    </w:div>
    <w:div w:id="1189291112">
      <w:bodyDiv w:val="1"/>
      <w:marLeft w:val="0"/>
      <w:marRight w:val="0"/>
      <w:marTop w:val="0"/>
      <w:marBottom w:val="0"/>
      <w:divBdr>
        <w:top w:val="none" w:sz="0" w:space="0" w:color="auto"/>
        <w:left w:val="none" w:sz="0" w:space="0" w:color="auto"/>
        <w:bottom w:val="none" w:sz="0" w:space="0" w:color="auto"/>
        <w:right w:val="none" w:sz="0" w:space="0" w:color="auto"/>
      </w:divBdr>
    </w:div>
    <w:div w:id="1193153845">
      <w:bodyDiv w:val="1"/>
      <w:marLeft w:val="0"/>
      <w:marRight w:val="0"/>
      <w:marTop w:val="0"/>
      <w:marBottom w:val="0"/>
      <w:divBdr>
        <w:top w:val="none" w:sz="0" w:space="0" w:color="auto"/>
        <w:left w:val="none" w:sz="0" w:space="0" w:color="auto"/>
        <w:bottom w:val="none" w:sz="0" w:space="0" w:color="auto"/>
        <w:right w:val="none" w:sz="0" w:space="0" w:color="auto"/>
      </w:divBdr>
    </w:div>
    <w:div w:id="1194878424">
      <w:bodyDiv w:val="1"/>
      <w:marLeft w:val="0"/>
      <w:marRight w:val="0"/>
      <w:marTop w:val="0"/>
      <w:marBottom w:val="0"/>
      <w:divBdr>
        <w:top w:val="none" w:sz="0" w:space="0" w:color="auto"/>
        <w:left w:val="none" w:sz="0" w:space="0" w:color="auto"/>
        <w:bottom w:val="none" w:sz="0" w:space="0" w:color="auto"/>
        <w:right w:val="none" w:sz="0" w:space="0" w:color="auto"/>
      </w:divBdr>
    </w:div>
    <w:div w:id="1219510004">
      <w:bodyDiv w:val="1"/>
      <w:marLeft w:val="0"/>
      <w:marRight w:val="0"/>
      <w:marTop w:val="0"/>
      <w:marBottom w:val="0"/>
      <w:divBdr>
        <w:top w:val="none" w:sz="0" w:space="0" w:color="auto"/>
        <w:left w:val="none" w:sz="0" w:space="0" w:color="auto"/>
        <w:bottom w:val="none" w:sz="0" w:space="0" w:color="auto"/>
        <w:right w:val="none" w:sz="0" w:space="0" w:color="auto"/>
      </w:divBdr>
    </w:div>
    <w:div w:id="1220626147">
      <w:bodyDiv w:val="1"/>
      <w:marLeft w:val="0"/>
      <w:marRight w:val="0"/>
      <w:marTop w:val="0"/>
      <w:marBottom w:val="0"/>
      <w:divBdr>
        <w:top w:val="none" w:sz="0" w:space="0" w:color="auto"/>
        <w:left w:val="none" w:sz="0" w:space="0" w:color="auto"/>
        <w:bottom w:val="none" w:sz="0" w:space="0" w:color="auto"/>
        <w:right w:val="none" w:sz="0" w:space="0" w:color="auto"/>
      </w:divBdr>
    </w:div>
    <w:div w:id="1224558822">
      <w:bodyDiv w:val="1"/>
      <w:marLeft w:val="0"/>
      <w:marRight w:val="0"/>
      <w:marTop w:val="0"/>
      <w:marBottom w:val="0"/>
      <w:divBdr>
        <w:top w:val="none" w:sz="0" w:space="0" w:color="auto"/>
        <w:left w:val="none" w:sz="0" w:space="0" w:color="auto"/>
        <w:bottom w:val="none" w:sz="0" w:space="0" w:color="auto"/>
        <w:right w:val="none" w:sz="0" w:space="0" w:color="auto"/>
      </w:divBdr>
    </w:div>
    <w:div w:id="1225138363">
      <w:bodyDiv w:val="1"/>
      <w:marLeft w:val="0"/>
      <w:marRight w:val="0"/>
      <w:marTop w:val="0"/>
      <w:marBottom w:val="0"/>
      <w:divBdr>
        <w:top w:val="none" w:sz="0" w:space="0" w:color="auto"/>
        <w:left w:val="none" w:sz="0" w:space="0" w:color="auto"/>
        <w:bottom w:val="none" w:sz="0" w:space="0" w:color="auto"/>
        <w:right w:val="none" w:sz="0" w:space="0" w:color="auto"/>
      </w:divBdr>
    </w:div>
    <w:div w:id="1226183780">
      <w:bodyDiv w:val="1"/>
      <w:marLeft w:val="0"/>
      <w:marRight w:val="0"/>
      <w:marTop w:val="0"/>
      <w:marBottom w:val="0"/>
      <w:divBdr>
        <w:top w:val="none" w:sz="0" w:space="0" w:color="auto"/>
        <w:left w:val="none" w:sz="0" w:space="0" w:color="auto"/>
        <w:bottom w:val="none" w:sz="0" w:space="0" w:color="auto"/>
        <w:right w:val="none" w:sz="0" w:space="0" w:color="auto"/>
      </w:divBdr>
    </w:div>
    <w:div w:id="1228301914">
      <w:bodyDiv w:val="1"/>
      <w:marLeft w:val="0"/>
      <w:marRight w:val="0"/>
      <w:marTop w:val="0"/>
      <w:marBottom w:val="0"/>
      <w:divBdr>
        <w:top w:val="none" w:sz="0" w:space="0" w:color="auto"/>
        <w:left w:val="none" w:sz="0" w:space="0" w:color="auto"/>
        <w:bottom w:val="none" w:sz="0" w:space="0" w:color="auto"/>
        <w:right w:val="none" w:sz="0" w:space="0" w:color="auto"/>
      </w:divBdr>
    </w:div>
    <w:div w:id="1229533965">
      <w:bodyDiv w:val="1"/>
      <w:marLeft w:val="0"/>
      <w:marRight w:val="0"/>
      <w:marTop w:val="0"/>
      <w:marBottom w:val="0"/>
      <w:divBdr>
        <w:top w:val="none" w:sz="0" w:space="0" w:color="auto"/>
        <w:left w:val="none" w:sz="0" w:space="0" w:color="auto"/>
        <w:bottom w:val="none" w:sz="0" w:space="0" w:color="auto"/>
        <w:right w:val="none" w:sz="0" w:space="0" w:color="auto"/>
      </w:divBdr>
    </w:div>
    <w:div w:id="1231579019">
      <w:bodyDiv w:val="1"/>
      <w:marLeft w:val="0"/>
      <w:marRight w:val="0"/>
      <w:marTop w:val="0"/>
      <w:marBottom w:val="0"/>
      <w:divBdr>
        <w:top w:val="none" w:sz="0" w:space="0" w:color="auto"/>
        <w:left w:val="none" w:sz="0" w:space="0" w:color="auto"/>
        <w:bottom w:val="none" w:sz="0" w:space="0" w:color="auto"/>
        <w:right w:val="none" w:sz="0" w:space="0" w:color="auto"/>
      </w:divBdr>
    </w:div>
    <w:div w:id="1231965099">
      <w:bodyDiv w:val="1"/>
      <w:marLeft w:val="0"/>
      <w:marRight w:val="0"/>
      <w:marTop w:val="0"/>
      <w:marBottom w:val="0"/>
      <w:divBdr>
        <w:top w:val="none" w:sz="0" w:space="0" w:color="auto"/>
        <w:left w:val="none" w:sz="0" w:space="0" w:color="auto"/>
        <w:bottom w:val="none" w:sz="0" w:space="0" w:color="auto"/>
        <w:right w:val="none" w:sz="0" w:space="0" w:color="auto"/>
      </w:divBdr>
    </w:div>
    <w:div w:id="1237128014">
      <w:bodyDiv w:val="1"/>
      <w:marLeft w:val="0"/>
      <w:marRight w:val="0"/>
      <w:marTop w:val="0"/>
      <w:marBottom w:val="0"/>
      <w:divBdr>
        <w:top w:val="none" w:sz="0" w:space="0" w:color="auto"/>
        <w:left w:val="none" w:sz="0" w:space="0" w:color="auto"/>
        <w:bottom w:val="none" w:sz="0" w:space="0" w:color="auto"/>
        <w:right w:val="none" w:sz="0" w:space="0" w:color="auto"/>
      </w:divBdr>
    </w:div>
    <w:div w:id="1239636982">
      <w:bodyDiv w:val="1"/>
      <w:marLeft w:val="0"/>
      <w:marRight w:val="0"/>
      <w:marTop w:val="0"/>
      <w:marBottom w:val="0"/>
      <w:divBdr>
        <w:top w:val="none" w:sz="0" w:space="0" w:color="auto"/>
        <w:left w:val="none" w:sz="0" w:space="0" w:color="auto"/>
        <w:bottom w:val="none" w:sz="0" w:space="0" w:color="auto"/>
        <w:right w:val="none" w:sz="0" w:space="0" w:color="auto"/>
      </w:divBdr>
    </w:div>
    <w:div w:id="1247955407">
      <w:bodyDiv w:val="1"/>
      <w:marLeft w:val="0"/>
      <w:marRight w:val="0"/>
      <w:marTop w:val="0"/>
      <w:marBottom w:val="0"/>
      <w:divBdr>
        <w:top w:val="none" w:sz="0" w:space="0" w:color="auto"/>
        <w:left w:val="none" w:sz="0" w:space="0" w:color="auto"/>
        <w:bottom w:val="none" w:sz="0" w:space="0" w:color="auto"/>
        <w:right w:val="none" w:sz="0" w:space="0" w:color="auto"/>
      </w:divBdr>
    </w:div>
    <w:div w:id="1264149723">
      <w:bodyDiv w:val="1"/>
      <w:marLeft w:val="0"/>
      <w:marRight w:val="0"/>
      <w:marTop w:val="0"/>
      <w:marBottom w:val="0"/>
      <w:divBdr>
        <w:top w:val="none" w:sz="0" w:space="0" w:color="auto"/>
        <w:left w:val="none" w:sz="0" w:space="0" w:color="auto"/>
        <w:bottom w:val="none" w:sz="0" w:space="0" w:color="auto"/>
        <w:right w:val="none" w:sz="0" w:space="0" w:color="auto"/>
      </w:divBdr>
    </w:div>
    <w:div w:id="1265193507">
      <w:bodyDiv w:val="1"/>
      <w:marLeft w:val="0"/>
      <w:marRight w:val="0"/>
      <w:marTop w:val="0"/>
      <w:marBottom w:val="0"/>
      <w:divBdr>
        <w:top w:val="none" w:sz="0" w:space="0" w:color="auto"/>
        <w:left w:val="none" w:sz="0" w:space="0" w:color="auto"/>
        <w:bottom w:val="none" w:sz="0" w:space="0" w:color="auto"/>
        <w:right w:val="none" w:sz="0" w:space="0" w:color="auto"/>
      </w:divBdr>
    </w:div>
    <w:div w:id="1267738856">
      <w:bodyDiv w:val="1"/>
      <w:marLeft w:val="0"/>
      <w:marRight w:val="0"/>
      <w:marTop w:val="0"/>
      <w:marBottom w:val="0"/>
      <w:divBdr>
        <w:top w:val="none" w:sz="0" w:space="0" w:color="auto"/>
        <w:left w:val="none" w:sz="0" w:space="0" w:color="auto"/>
        <w:bottom w:val="none" w:sz="0" w:space="0" w:color="auto"/>
        <w:right w:val="none" w:sz="0" w:space="0" w:color="auto"/>
      </w:divBdr>
    </w:div>
    <w:div w:id="1275598452">
      <w:bodyDiv w:val="1"/>
      <w:marLeft w:val="0"/>
      <w:marRight w:val="0"/>
      <w:marTop w:val="0"/>
      <w:marBottom w:val="0"/>
      <w:divBdr>
        <w:top w:val="none" w:sz="0" w:space="0" w:color="auto"/>
        <w:left w:val="none" w:sz="0" w:space="0" w:color="auto"/>
        <w:bottom w:val="none" w:sz="0" w:space="0" w:color="auto"/>
        <w:right w:val="none" w:sz="0" w:space="0" w:color="auto"/>
      </w:divBdr>
    </w:div>
    <w:div w:id="1279532057">
      <w:bodyDiv w:val="1"/>
      <w:marLeft w:val="0"/>
      <w:marRight w:val="0"/>
      <w:marTop w:val="0"/>
      <w:marBottom w:val="0"/>
      <w:divBdr>
        <w:top w:val="none" w:sz="0" w:space="0" w:color="auto"/>
        <w:left w:val="none" w:sz="0" w:space="0" w:color="auto"/>
        <w:bottom w:val="none" w:sz="0" w:space="0" w:color="auto"/>
        <w:right w:val="none" w:sz="0" w:space="0" w:color="auto"/>
      </w:divBdr>
    </w:div>
    <w:div w:id="1281843773">
      <w:bodyDiv w:val="1"/>
      <w:marLeft w:val="0"/>
      <w:marRight w:val="0"/>
      <w:marTop w:val="0"/>
      <w:marBottom w:val="0"/>
      <w:divBdr>
        <w:top w:val="none" w:sz="0" w:space="0" w:color="auto"/>
        <w:left w:val="none" w:sz="0" w:space="0" w:color="auto"/>
        <w:bottom w:val="none" w:sz="0" w:space="0" w:color="auto"/>
        <w:right w:val="none" w:sz="0" w:space="0" w:color="auto"/>
      </w:divBdr>
    </w:div>
    <w:div w:id="1292634802">
      <w:bodyDiv w:val="1"/>
      <w:marLeft w:val="0"/>
      <w:marRight w:val="0"/>
      <w:marTop w:val="0"/>
      <w:marBottom w:val="0"/>
      <w:divBdr>
        <w:top w:val="none" w:sz="0" w:space="0" w:color="auto"/>
        <w:left w:val="none" w:sz="0" w:space="0" w:color="auto"/>
        <w:bottom w:val="none" w:sz="0" w:space="0" w:color="auto"/>
        <w:right w:val="none" w:sz="0" w:space="0" w:color="auto"/>
      </w:divBdr>
    </w:div>
    <w:div w:id="1295067348">
      <w:bodyDiv w:val="1"/>
      <w:marLeft w:val="0"/>
      <w:marRight w:val="0"/>
      <w:marTop w:val="0"/>
      <w:marBottom w:val="0"/>
      <w:divBdr>
        <w:top w:val="none" w:sz="0" w:space="0" w:color="auto"/>
        <w:left w:val="none" w:sz="0" w:space="0" w:color="auto"/>
        <w:bottom w:val="none" w:sz="0" w:space="0" w:color="auto"/>
        <w:right w:val="none" w:sz="0" w:space="0" w:color="auto"/>
      </w:divBdr>
    </w:div>
    <w:div w:id="1298296734">
      <w:bodyDiv w:val="1"/>
      <w:marLeft w:val="0"/>
      <w:marRight w:val="0"/>
      <w:marTop w:val="0"/>
      <w:marBottom w:val="0"/>
      <w:divBdr>
        <w:top w:val="none" w:sz="0" w:space="0" w:color="auto"/>
        <w:left w:val="none" w:sz="0" w:space="0" w:color="auto"/>
        <w:bottom w:val="none" w:sz="0" w:space="0" w:color="auto"/>
        <w:right w:val="none" w:sz="0" w:space="0" w:color="auto"/>
      </w:divBdr>
    </w:div>
    <w:div w:id="1300452891">
      <w:bodyDiv w:val="1"/>
      <w:marLeft w:val="0"/>
      <w:marRight w:val="0"/>
      <w:marTop w:val="0"/>
      <w:marBottom w:val="0"/>
      <w:divBdr>
        <w:top w:val="none" w:sz="0" w:space="0" w:color="auto"/>
        <w:left w:val="none" w:sz="0" w:space="0" w:color="auto"/>
        <w:bottom w:val="none" w:sz="0" w:space="0" w:color="auto"/>
        <w:right w:val="none" w:sz="0" w:space="0" w:color="auto"/>
      </w:divBdr>
    </w:div>
    <w:div w:id="1321344164">
      <w:bodyDiv w:val="1"/>
      <w:marLeft w:val="0"/>
      <w:marRight w:val="0"/>
      <w:marTop w:val="0"/>
      <w:marBottom w:val="0"/>
      <w:divBdr>
        <w:top w:val="none" w:sz="0" w:space="0" w:color="auto"/>
        <w:left w:val="none" w:sz="0" w:space="0" w:color="auto"/>
        <w:bottom w:val="none" w:sz="0" w:space="0" w:color="auto"/>
        <w:right w:val="none" w:sz="0" w:space="0" w:color="auto"/>
      </w:divBdr>
    </w:div>
    <w:div w:id="1324548268">
      <w:bodyDiv w:val="1"/>
      <w:marLeft w:val="0"/>
      <w:marRight w:val="0"/>
      <w:marTop w:val="0"/>
      <w:marBottom w:val="0"/>
      <w:divBdr>
        <w:top w:val="none" w:sz="0" w:space="0" w:color="auto"/>
        <w:left w:val="none" w:sz="0" w:space="0" w:color="auto"/>
        <w:bottom w:val="none" w:sz="0" w:space="0" w:color="auto"/>
        <w:right w:val="none" w:sz="0" w:space="0" w:color="auto"/>
      </w:divBdr>
    </w:div>
    <w:div w:id="1324821771">
      <w:bodyDiv w:val="1"/>
      <w:marLeft w:val="0"/>
      <w:marRight w:val="0"/>
      <w:marTop w:val="0"/>
      <w:marBottom w:val="0"/>
      <w:divBdr>
        <w:top w:val="none" w:sz="0" w:space="0" w:color="auto"/>
        <w:left w:val="none" w:sz="0" w:space="0" w:color="auto"/>
        <w:bottom w:val="none" w:sz="0" w:space="0" w:color="auto"/>
        <w:right w:val="none" w:sz="0" w:space="0" w:color="auto"/>
      </w:divBdr>
    </w:div>
    <w:div w:id="1332873009">
      <w:bodyDiv w:val="1"/>
      <w:marLeft w:val="0"/>
      <w:marRight w:val="0"/>
      <w:marTop w:val="0"/>
      <w:marBottom w:val="0"/>
      <w:divBdr>
        <w:top w:val="none" w:sz="0" w:space="0" w:color="auto"/>
        <w:left w:val="none" w:sz="0" w:space="0" w:color="auto"/>
        <w:bottom w:val="none" w:sz="0" w:space="0" w:color="auto"/>
        <w:right w:val="none" w:sz="0" w:space="0" w:color="auto"/>
      </w:divBdr>
    </w:div>
    <w:div w:id="1336496732">
      <w:bodyDiv w:val="1"/>
      <w:marLeft w:val="0"/>
      <w:marRight w:val="0"/>
      <w:marTop w:val="0"/>
      <w:marBottom w:val="0"/>
      <w:divBdr>
        <w:top w:val="none" w:sz="0" w:space="0" w:color="auto"/>
        <w:left w:val="none" w:sz="0" w:space="0" w:color="auto"/>
        <w:bottom w:val="none" w:sz="0" w:space="0" w:color="auto"/>
        <w:right w:val="none" w:sz="0" w:space="0" w:color="auto"/>
      </w:divBdr>
    </w:div>
    <w:div w:id="1341658450">
      <w:bodyDiv w:val="1"/>
      <w:marLeft w:val="0"/>
      <w:marRight w:val="0"/>
      <w:marTop w:val="0"/>
      <w:marBottom w:val="0"/>
      <w:divBdr>
        <w:top w:val="none" w:sz="0" w:space="0" w:color="auto"/>
        <w:left w:val="none" w:sz="0" w:space="0" w:color="auto"/>
        <w:bottom w:val="none" w:sz="0" w:space="0" w:color="auto"/>
        <w:right w:val="none" w:sz="0" w:space="0" w:color="auto"/>
      </w:divBdr>
    </w:div>
    <w:div w:id="1357003133">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64019144">
      <w:bodyDiv w:val="1"/>
      <w:marLeft w:val="0"/>
      <w:marRight w:val="0"/>
      <w:marTop w:val="0"/>
      <w:marBottom w:val="0"/>
      <w:divBdr>
        <w:top w:val="none" w:sz="0" w:space="0" w:color="auto"/>
        <w:left w:val="none" w:sz="0" w:space="0" w:color="auto"/>
        <w:bottom w:val="none" w:sz="0" w:space="0" w:color="auto"/>
        <w:right w:val="none" w:sz="0" w:space="0" w:color="auto"/>
      </w:divBdr>
    </w:div>
    <w:div w:id="1370955409">
      <w:bodyDiv w:val="1"/>
      <w:marLeft w:val="0"/>
      <w:marRight w:val="0"/>
      <w:marTop w:val="0"/>
      <w:marBottom w:val="0"/>
      <w:divBdr>
        <w:top w:val="none" w:sz="0" w:space="0" w:color="auto"/>
        <w:left w:val="none" w:sz="0" w:space="0" w:color="auto"/>
        <w:bottom w:val="none" w:sz="0" w:space="0" w:color="auto"/>
        <w:right w:val="none" w:sz="0" w:space="0" w:color="auto"/>
      </w:divBdr>
    </w:div>
    <w:div w:id="1372267923">
      <w:bodyDiv w:val="1"/>
      <w:marLeft w:val="0"/>
      <w:marRight w:val="0"/>
      <w:marTop w:val="0"/>
      <w:marBottom w:val="0"/>
      <w:divBdr>
        <w:top w:val="none" w:sz="0" w:space="0" w:color="auto"/>
        <w:left w:val="none" w:sz="0" w:space="0" w:color="auto"/>
        <w:bottom w:val="none" w:sz="0" w:space="0" w:color="auto"/>
        <w:right w:val="none" w:sz="0" w:space="0" w:color="auto"/>
      </w:divBdr>
    </w:div>
    <w:div w:id="1373454838">
      <w:bodyDiv w:val="1"/>
      <w:marLeft w:val="0"/>
      <w:marRight w:val="0"/>
      <w:marTop w:val="0"/>
      <w:marBottom w:val="0"/>
      <w:divBdr>
        <w:top w:val="none" w:sz="0" w:space="0" w:color="auto"/>
        <w:left w:val="none" w:sz="0" w:space="0" w:color="auto"/>
        <w:bottom w:val="none" w:sz="0" w:space="0" w:color="auto"/>
        <w:right w:val="none" w:sz="0" w:space="0" w:color="auto"/>
      </w:divBdr>
    </w:div>
    <w:div w:id="1373770571">
      <w:bodyDiv w:val="1"/>
      <w:marLeft w:val="0"/>
      <w:marRight w:val="0"/>
      <w:marTop w:val="0"/>
      <w:marBottom w:val="0"/>
      <w:divBdr>
        <w:top w:val="none" w:sz="0" w:space="0" w:color="auto"/>
        <w:left w:val="none" w:sz="0" w:space="0" w:color="auto"/>
        <w:bottom w:val="none" w:sz="0" w:space="0" w:color="auto"/>
        <w:right w:val="none" w:sz="0" w:space="0" w:color="auto"/>
      </w:divBdr>
    </w:div>
    <w:div w:id="1377194318">
      <w:bodyDiv w:val="1"/>
      <w:marLeft w:val="0"/>
      <w:marRight w:val="0"/>
      <w:marTop w:val="0"/>
      <w:marBottom w:val="0"/>
      <w:divBdr>
        <w:top w:val="none" w:sz="0" w:space="0" w:color="auto"/>
        <w:left w:val="none" w:sz="0" w:space="0" w:color="auto"/>
        <w:bottom w:val="none" w:sz="0" w:space="0" w:color="auto"/>
        <w:right w:val="none" w:sz="0" w:space="0" w:color="auto"/>
      </w:divBdr>
    </w:div>
    <w:div w:id="1377700495">
      <w:bodyDiv w:val="1"/>
      <w:marLeft w:val="0"/>
      <w:marRight w:val="0"/>
      <w:marTop w:val="0"/>
      <w:marBottom w:val="0"/>
      <w:divBdr>
        <w:top w:val="none" w:sz="0" w:space="0" w:color="auto"/>
        <w:left w:val="none" w:sz="0" w:space="0" w:color="auto"/>
        <w:bottom w:val="none" w:sz="0" w:space="0" w:color="auto"/>
        <w:right w:val="none" w:sz="0" w:space="0" w:color="auto"/>
      </w:divBdr>
    </w:div>
    <w:div w:id="1378894388">
      <w:bodyDiv w:val="1"/>
      <w:marLeft w:val="0"/>
      <w:marRight w:val="0"/>
      <w:marTop w:val="0"/>
      <w:marBottom w:val="0"/>
      <w:divBdr>
        <w:top w:val="none" w:sz="0" w:space="0" w:color="auto"/>
        <w:left w:val="none" w:sz="0" w:space="0" w:color="auto"/>
        <w:bottom w:val="none" w:sz="0" w:space="0" w:color="auto"/>
        <w:right w:val="none" w:sz="0" w:space="0" w:color="auto"/>
      </w:divBdr>
    </w:div>
    <w:div w:id="1380664574">
      <w:bodyDiv w:val="1"/>
      <w:marLeft w:val="0"/>
      <w:marRight w:val="0"/>
      <w:marTop w:val="0"/>
      <w:marBottom w:val="0"/>
      <w:divBdr>
        <w:top w:val="none" w:sz="0" w:space="0" w:color="auto"/>
        <w:left w:val="none" w:sz="0" w:space="0" w:color="auto"/>
        <w:bottom w:val="none" w:sz="0" w:space="0" w:color="auto"/>
        <w:right w:val="none" w:sz="0" w:space="0" w:color="auto"/>
      </w:divBdr>
    </w:div>
    <w:div w:id="1383291295">
      <w:bodyDiv w:val="1"/>
      <w:marLeft w:val="0"/>
      <w:marRight w:val="0"/>
      <w:marTop w:val="0"/>
      <w:marBottom w:val="0"/>
      <w:divBdr>
        <w:top w:val="none" w:sz="0" w:space="0" w:color="auto"/>
        <w:left w:val="none" w:sz="0" w:space="0" w:color="auto"/>
        <w:bottom w:val="none" w:sz="0" w:space="0" w:color="auto"/>
        <w:right w:val="none" w:sz="0" w:space="0" w:color="auto"/>
      </w:divBdr>
    </w:div>
    <w:div w:id="1384017920">
      <w:bodyDiv w:val="1"/>
      <w:marLeft w:val="0"/>
      <w:marRight w:val="0"/>
      <w:marTop w:val="0"/>
      <w:marBottom w:val="0"/>
      <w:divBdr>
        <w:top w:val="none" w:sz="0" w:space="0" w:color="auto"/>
        <w:left w:val="none" w:sz="0" w:space="0" w:color="auto"/>
        <w:bottom w:val="none" w:sz="0" w:space="0" w:color="auto"/>
        <w:right w:val="none" w:sz="0" w:space="0" w:color="auto"/>
      </w:divBdr>
    </w:div>
    <w:div w:id="1387144655">
      <w:bodyDiv w:val="1"/>
      <w:marLeft w:val="0"/>
      <w:marRight w:val="0"/>
      <w:marTop w:val="0"/>
      <w:marBottom w:val="0"/>
      <w:divBdr>
        <w:top w:val="none" w:sz="0" w:space="0" w:color="auto"/>
        <w:left w:val="none" w:sz="0" w:space="0" w:color="auto"/>
        <w:bottom w:val="none" w:sz="0" w:space="0" w:color="auto"/>
        <w:right w:val="none" w:sz="0" w:space="0" w:color="auto"/>
      </w:divBdr>
    </w:div>
    <w:div w:id="1390346509">
      <w:bodyDiv w:val="1"/>
      <w:marLeft w:val="0"/>
      <w:marRight w:val="0"/>
      <w:marTop w:val="0"/>
      <w:marBottom w:val="0"/>
      <w:divBdr>
        <w:top w:val="none" w:sz="0" w:space="0" w:color="auto"/>
        <w:left w:val="none" w:sz="0" w:space="0" w:color="auto"/>
        <w:bottom w:val="none" w:sz="0" w:space="0" w:color="auto"/>
        <w:right w:val="none" w:sz="0" w:space="0" w:color="auto"/>
      </w:divBdr>
    </w:div>
    <w:div w:id="1401172119">
      <w:bodyDiv w:val="1"/>
      <w:marLeft w:val="0"/>
      <w:marRight w:val="0"/>
      <w:marTop w:val="0"/>
      <w:marBottom w:val="0"/>
      <w:divBdr>
        <w:top w:val="none" w:sz="0" w:space="0" w:color="auto"/>
        <w:left w:val="none" w:sz="0" w:space="0" w:color="auto"/>
        <w:bottom w:val="none" w:sz="0" w:space="0" w:color="auto"/>
        <w:right w:val="none" w:sz="0" w:space="0" w:color="auto"/>
      </w:divBdr>
    </w:div>
    <w:div w:id="1404521189">
      <w:bodyDiv w:val="1"/>
      <w:marLeft w:val="0"/>
      <w:marRight w:val="0"/>
      <w:marTop w:val="0"/>
      <w:marBottom w:val="0"/>
      <w:divBdr>
        <w:top w:val="none" w:sz="0" w:space="0" w:color="auto"/>
        <w:left w:val="none" w:sz="0" w:space="0" w:color="auto"/>
        <w:bottom w:val="none" w:sz="0" w:space="0" w:color="auto"/>
        <w:right w:val="none" w:sz="0" w:space="0" w:color="auto"/>
      </w:divBdr>
    </w:div>
    <w:div w:id="1409301218">
      <w:bodyDiv w:val="1"/>
      <w:marLeft w:val="0"/>
      <w:marRight w:val="0"/>
      <w:marTop w:val="0"/>
      <w:marBottom w:val="0"/>
      <w:divBdr>
        <w:top w:val="none" w:sz="0" w:space="0" w:color="auto"/>
        <w:left w:val="none" w:sz="0" w:space="0" w:color="auto"/>
        <w:bottom w:val="none" w:sz="0" w:space="0" w:color="auto"/>
        <w:right w:val="none" w:sz="0" w:space="0" w:color="auto"/>
      </w:divBdr>
    </w:div>
    <w:div w:id="1411387499">
      <w:bodyDiv w:val="1"/>
      <w:marLeft w:val="0"/>
      <w:marRight w:val="0"/>
      <w:marTop w:val="0"/>
      <w:marBottom w:val="0"/>
      <w:divBdr>
        <w:top w:val="none" w:sz="0" w:space="0" w:color="auto"/>
        <w:left w:val="none" w:sz="0" w:space="0" w:color="auto"/>
        <w:bottom w:val="none" w:sz="0" w:space="0" w:color="auto"/>
        <w:right w:val="none" w:sz="0" w:space="0" w:color="auto"/>
      </w:divBdr>
    </w:div>
    <w:div w:id="1414743880">
      <w:bodyDiv w:val="1"/>
      <w:marLeft w:val="0"/>
      <w:marRight w:val="0"/>
      <w:marTop w:val="0"/>
      <w:marBottom w:val="0"/>
      <w:divBdr>
        <w:top w:val="none" w:sz="0" w:space="0" w:color="auto"/>
        <w:left w:val="none" w:sz="0" w:space="0" w:color="auto"/>
        <w:bottom w:val="none" w:sz="0" w:space="0" w:color="auto"/>
        <w:right w:val="none" w:sz="0" w:space="0" w:color="auto"/>
      </w:divBdr>
    </w:div>
    <w:div w:id="1415321472">
      <w:bodyDiv w:val="1"/>
      <w:marLeft w:val="0"/>
      <w:marRight w:val="0"/>
      <w:marTop w:val="0"/>
      <w:marBottom w:val="0"/>
      <w:divBdr>
        <w:top w:val="none" w:sz="0" w:space="0" w:color="auto"/>
        <w:left w:val="none" w:sz="0" w:space="0" w:color="auto"/>
        <w:bottom w:val="none" w:sz="0" w:space="0" w:color="auto"/>
        <w:right w:val="none" w:sz="0" w:space="0" w:color="auto"/>
      </w:divBdr>
    </w:div>
    <w:div w:id="1418673085">
      <w:bodyDiv w:val="1"/>
      <w:marLeft w:val="0"/>
      <w:marRight w:val="0"/>
      <w:marTop w:val="0"/>
      <w:marBottom w:val="0"/>
      <w:divBdr>
        <w:top w:val="none" w:sz="0" w:space="0" w:color="auto"/>
        <w:left w:val="none" w:sz="0" w:space="0" w:color="auto"/>
        <w:bottom w:val="none" w:sz="0" w:space="0" w:color="auto"/>
        <w:right w:val="none" w:sz="0" w:space="0" w:color="auto"/>
      </w:divBdr>
    </w:div>
    <w:div w:id="1423331419">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26654661">
      <w:bodyDiv w:val="1"/>
      <w:marLeft w:val="0"/>
      <w:marRight w:val="0"/>
      <w:marTop w:val="0"/>
      <w:marBottom w:val="0"/>
      <w:divBdr>
        <w:top w:val="none" w:sz="0" w:space="0" w:color="auto"/>
        <w:left w:val="none" w:sz="0" w:space="0" w:color="auto"/>
        <w:bottom w:val="none" w:sz="0" w:space="0" w:color="auto"/>
        <w:right w:val="none" w:sz="0" w:space="0" w:color="auto"/>
      </w:divBdr>
    </w:div>
    <w:div w:id="1429228493">
      <w:bodyDiv w:val="1"/>
      <w:marLeft w:val="0"/>
      <w:marRight w:val="0"/>
      <w:marTop w:val="0"/>
      <w:marBottom w:val="0"/>
      <w:divBdr>
        <w:top w:val="none" w:sz="0" w:space="0" w:color="auto"/>
        <w:left w:val="none" w:sz="0" w:space="0" w:color="auto"/>
        <w:bottom w:val="none" w:sz="0" w:space="0" w:color="auto"/>
        <w:right w:val="none" w:sz="0" w:space="0" w:color="auto"/>
      </w:divBdr>
    </w:div>
    <w:div w:id="1429615429">
      <w:bodyDiv w:val="1"/>
      <w:marLeft w:val="0"/>
      <w:marRight w:val="0"/>
      <w:marTop w:val="0"/>
      <w:marBottom w:val="0"/>
      <w:divBdr>
        <w:top w:val="none" w:sz="0" w:space="0" w:color="auto"/>
        <w:left w:val="none" w:sz="0" w:space="0" w:color="auto"/>
        <w:bottom w:val="none" w:sz="0" w:space="0" w:color="auto"/>
        <w:right w:val="none" w:sz="0" w:space="0" w:color="auto"/>
      </w:divBdr>
    </w:div>
    <w:div w:id="1429691902">
      <w:bodyDiv w:val="1"/>
      <w:marLeft w:val="0"/>
      <w:marRight w:val="0"/>
      <w:marTop w:val="0"/>
      <w:marBottom w:val="0"/>
      <w:divBdr>
        <w:top w:val="none" w:sz="0" w:space="0" w:color="auto"/>
        <w:left w:val="none" w:sz="0" w:space="0" w:color="auto"/>
        <w:bottom w:val="none" w:sz="0" w:space="0" w:color="auto"/>
        <w:right w:val="none" w:sz="0" w:space="0" w:color="auto"/>
      </w:divBdr>
    </w:div>
    <w:div w:id="1430345871">
      <w:bodyDiv w:val="1"/>
      <w:marLeft w:val="0"/>
      <w:marRight w:val="0"/>
      <w:marTop w:val="0"/>
      <w:marBottom w:val="0"/>
      <w:divBdr>
        <w:top w:val="none" w:sz="0" w:space="0" w:color="auto"/>
        <w:left w:val="none" w:sz="0" w:space="0" w:color="auto"/>
        <w:bottom w:val="none" w:sz="0" w:space="0" w:color="auto"/>
        <w:right w:val="none" w:sz="0" w:space="0" w:color="auto"/>
      </w:divBdr>
    </w:div>
    <w:div w:id="1430662622">
      <w:bodyDiv w:val="1"/>
      <w:marLeft w:val="0"/>
      <w:marRight w:val="0"/>
      <w:marTop w:val="0"/>
      <w:marBottom w:val="0"/>
      <w:divBdr>
        <w:top w:val="none" w:sz="0" w:space="0" w:color="auto"/>
        <w:left w:val="none" w:sz="0" w:space="0" w:color="auto"/>
        <w:bottom w:val="none" w:sz="0" w:space="0" w:color="auto"/>
        <w:right w:val="none" w:sz="0" w:space="0" w:color="auto"/>
      </w:divBdr>
    </w:div>
    <w:div w:id="1439714490">
      <w:bodyDiv w:val="1"/>
      <w:marLeft w:val="0"/>
      <w:marRight w:val="0"/>
      <w:marTop w:val="0"/>
      <w:marBottom w:val="0"/>
      <w:divBdr>
        <w:top w:val="none" w:sz="0" w:space="0" w:color="auto"/>
        <w:left w:val="none" w:sz="0" w:space="0" w:color="auto"/>
        <w:bottom w:val="none" w:sz="0" w:space="0" w:color="auto"/>
        <w:right w:val="none" w:sz="0" w:space="0" w:color="auto"/>
      </w:divBdr>
    </w:div>
    <w:div w:id="1450933149">
      <w:bodyDiv w:val="1"/>
      <w:marLeft w:val="0"/>
      <w:marRight w:val="0"/>
      <w:marTop w:val="0"/>
      <w:marBottom w:val="0"/>
      <w:divBdr>
        <w:top w:val="none" w:sz="0" w:space="0" w:color="auto"/>
        <w:left w:val="none" w:sz="0" w:space="0" w:color="auto"/>
        <w:bottom w:val="none" w:sz="0" w:space="0" w:color="auto"/>
        <w:right w:val="none" w:sz="0" w:space="0" w:color="auto"/>
      </w:divBdr>
    </w:div>
    <w:div w:id="1452242914">
      <w:bodyDiv w:val="1"/>
      <w:marLeft w:val="0"/>
      <w:marRight w:val="0"/>
      <w:marTop w:val="0"/>
      <w:marBottom w:val="0"/>
      <w:divBdr>
        <w:top w:val="none" w:sz="0" w:space="0" w:color="auto"/>
        <w:left w:val="none" w:sz="0" w:space="0" w:color="auto"/>
        <w:bottom w:val="none" w:sz="0" w:space="0" w:color="auto"/>
        <w:right w:val="none" w:sz="0" w:space="0" w:color="auto"/>
      </w:divBdr>
    </w:div>
    <w:div w:id="1457867131">
      <w:bodyDiv w:val="1"/>
      <w:marLeft w:val="0"/>
      <w:marRight w:val="0"/>
      <w:marTop w:val="0"/>
      <w:marBottom w:val="0"/>
      <w:divBdr>
        <w:top w:val="none" w:sz="0" w:space="0" w:color="auto"/>
        <w:left w:val="none" w:sz="0" w:space="0" w:color="auto"/>
        <w:bottom w:val="none" w:sz="0" w:space="0" w:color="auto"/>
        <w:right w:val="none" w:sz="0" w:space="0" w:color="auto"/>
      </w:divBdr>
    </w:div>
    <w:div w:id="1458140882">
      <w:bodyDiv w:val="1"/>
      <w:marLeft w:val="0"/>
      <w:marRight w:val="0"/>
      <w:marTop w:val="0"/>
      <w:marBottom w:val="0"/>
      <w:divBdr>
        <w:top w:val="none" w:sz="0" w:space="0" w:color="auto"/>
        <w:left w:val="none" w:sz="0" w:space="0" w:color="auto"/>
        <w:bottom w:val="none" w:sz="0" w:space="0" w:color="auto"/>
        <w:right w:val="none" w:sz="0" w:space="0" w:color="auto"/>
      </w:divBdr>
    </w:div>
    <w:div w:id="1469200785">
      <w:bodyDiv w:val="1"/>
      <w:marLeft w:val="0"/>
      <w:marRight w:val="0"/>
      <w:marTop w:val="0"/>
      <w:marBottom w:val="0"/>
      <w:divBdr>
        <w:top w:val="none" w:sz="0" w:space="0" w:color="auto"/>
        <w:left w:val="none" w:sz="0" w:space="0" w:color="auto"/>
        <w:bottom w:val="none" w:sz="0" w:space="0" w:color="auto"/>
        <w:right w:val="none" w:sz="0" w:space="0" w:color="auto"/>
      </w:divBdr>
    </w:div>
    <w:div w:id="1470441688">
      <w:bodyDiv w:val="1"/>
      <w:marLeft w:val="0"/>
      <w:marRight w:val="0"/>
      <w:marTop w:val="0"/>
      <w:marBottom w:val="0"/>
      <w:divBdr>
        <w:top w:val="none" w:sz="0" w:space="0" w:color="auto"/>
        <w:left w:val="none" w:sz="0" w:space="0" w:color="auto"/>
        <w:bottom w:val="none" w:sz="0" w:space="0" w:color="auto"/>
        <w:right w:val="none" w:sz="0" w:space="0" w:color="auto"/>
      </w:divBdr>
    </w:div>
    <w:div w:id="1472090644">
      <w:bodyDiv w:val="1"/>
      <w:marLeft w:val="0"/>
      <w:marRight w:val="0"/>
      <w:marTop w:val="0"/>
      <w:marBottom w:val="0"/>
      <w:divBdr>
        <w:top w:val="none" w:sz="0" w:space="0" w:color="auto"/>
        <w:left w:val="none" w:sz="0" w:space="0" w:color="auto"/>
        <w:bottom w:val="none" w:sz="0" w:space="0" w:color="auto"/>
        <w:right w:val="none" w:sz="0" w:space="0" w:color="auto"/>
      </w:divBdr>
    </w:div>
    <w:div w:id="1473909230">
      <w:bodyDiv w:val="1"/>
      <w:marLeft w:val="0"/>
      <w:marRight w:val="0"/>
      <w:marTop w:val="0"/>
      <w:marBottom w:val="0"/>
      <w:divBdr>
        <w:top w:val="none" w:sz="0" w:space="0" w:color="auto"/>
        <w:left w:val="none" w:sz="0" w:space="0" w:color="auto"/>
        <w:bottom w:val="none" w:sz="0" w:space="0" w:color="auto"/>
        <w:right w:val="none" w:sz="0" w:space="0" w:color="auto"/>
      </w:divBdr>
    </w:div>
    <w:div w:id="1477524098">
      <w:bodyDiv w:val="1"/>
      <w:marLeft w:val="0"/>
      <w:marRight w:val="0"/>
      <w:marTop w:val="0"/>
      <w:marBottom w:val="0"/>
      <w:divBdr>
        <w:top w:val="none" w:sz="0" w:space="0" w:color="auto"/>
        <w:left w:val="none" w:sz="0" w:space="0" w:color="auto"/>
        <w:bottom w:val="none" w:sz="0" w:space="0" w:color="auto"/>
        <w:right w:val="none" w:sz="0" w:space="0" w:color="auto"/>
      </w:divBdr>
    </w:div>
    <w:div w:id="1480338478">
      <w:bodyDiv w:val="1"/>
      <w:marLeft w:val="0"/>
      <w:marRight w:val="0"/>
      <w:marTop w:val="0"/>
      <w:marBottom w:val="0"/>
      <w:divBdr>
        <w:top w:val="none" w:sz="0" w:space="0" w:color="auto"/>
        <w:left w:val="none" w:sz="0" w:space="0" w:color="auto"/>
        <w:bottom w:val="none" w:sz="0" w:space="0" w:color="auto"/>
        <w:right w:val="none" w:sz="0" w:space="0" w:color="auto"/>
      </w:divBdr>
    </w:div>
    <w:div w:id="1487865582">
      <w:bodyDiv w:val="1"/>
      <w:marLeft w:val="0"/>
      <w:marRight w:val="0"/>
      <w:marTop w:val="0"/>
      <w:marBottom w:val="0"/>
      <w:divBdr>
        <w:top w:val="none" w:sz="0" w:space="0" w:color="auto"/>
        <w:left w:val="none" w:sz="0" w:space="0" w:color="auto"/>
        <w:bottom w:val="none" w:sz="0" w:space="0" w:color="auto"/>
        <w:right w:val="none" w:sz="0" w:space="0" w:color="auto"/>
      </w:divBdr>
    </w:div>
    <w:div w:id="1492793822">
      <w:bodyDiv w:val="1"/>
      <w:marLeft w:val="0"/>
      <w:marRight w:val="0"/>
      <w:marTop w:val="0"/>
      <w:marBottom w:val="0"/>
      <w:divBdr>
        <w:top w:val="none" w:sz="0" w:space="0" w:color="auto"/>
        <w:left w:val="none" w:sz="0" w:space="0" w:color="auto"/>
        <w:bottom w:val="none" w:sz="0" w:space="0" w:color="auto"/>
        <w:right w:val="none" w:sz="0" w:space="0" w:color="auto"/>
      </w:divBdr>
    </w:div>
    <w:div w:id="1499031734">
      <w:bodyDiv w:val="1"/>
      <w:marLeft w:val="0"/>
      <w:marRight w:val="0"/>
      <w:marTop w:val="0"/>
      <w:marBottom w:val="0"/>
      <w:divBdr>
        <w:top w:val="none" w:sz="0" w:space="0" w:color="auto"/>
        <w:left w:val="none" w:sz="0" w:space="0" w:color="auto"/>
        <w:bottom w:val="none" w:sz="0" w:space="0" w:color="auto"/>
        <w:right w:val="none" w:sz="0" w:space="0" w:color="auto"/>
      </w:divBdr>
    </w:div>
    <w:div w:id="1505129130">
      <w:bodyDiv w:val="1"/>
      <w:marLeft w:val="0"/>
      <w:marRight w:val="0"/>
      <w:marTop w:val="0"/>
      <w:marBottom w:val="0"/>
      <w:divBdr>
        <w:top w:val="none" w:sz="0" w:space="0" w:color="auto"/>
        <w:left w:val="none" w:sz="0" w:space="0" w:color="auto"/>
        <w:bottom w:val="none" w:sz="0" w:space="0" w:color="auto"/>
        <w:right w:val="none" w:sz="0" w:space="0" w:color="auto"/>
      </w:divBdr>
    </w:div>
    <w:div w:id="1513715862">
      <w:bodyDiv w:val="1"/>
      <w:marLeft w:val="0"/>
      <w:marRight w:val="0"/>
      <w:marTop w:val="0"/>
      <w:marBottom w:val="0"/>
      <w:divBdr>
        <w:top w:val="none" w:sz="0" w:space="0" w:color="auto"/>
        <w:left w:val="none" w:sz="0" w:space="0" w:color="auto"/>
        <w:bottom w:val="none" w:sz="0" w:space="0" w:color="auto"/>
        <w:right w:val="none" w:sz="0" w:space="0" w:color="auto"/>
      </w:divBdr>
    </w:div>
    <w:div w:id="1522011913">
      <w:bodyDiv w:val="1"/>
      <w:marLeft w:val="0"/>
      <w:marRight w:val="0"/>
      <w:marTop w:val="0"/>
      <w:marBottom w:val="0"/>
      <w:divBdr>
        <w:top w:val="none" w:sz="0" w:space="0" w:color="auto"/>
        <w:left w:val="none" w:sz="0" w:space="0" w:color="auto"/>
        <w:bottom w:val="none" w:sz="0" w:space="0" w:color="auto"/>
        <w:right w:val="none" w:sz="0" w:space="0" w:color="auto"/>
      </w:divBdr>
    </w:div>
    <w:div w:id="1522815033">
      <w:bodyDiv w:val="1"/>
      <w:marLeft w:val="0"/>
      <w:marRight w:val="0"/>
      <w:marTop w:val="0"/>
      <w:marBottom w:val="0"/>
      <w:divBdr>
        <w:top w:val="none" w:sz="0" w:space="0" w:color="auto"/>
        <w:left w:val="none" w:sz="0" w:space="0" w:color="auto"/>
        <w:bottom w:val="none" w:sz="0" w:space="0" w:color="auto"/>
        <w:right w:val="none" w:sz="0" w:space="0" w:color="auto"/>
      </w:divBdr>
    </w:div>
    <w:div w:id="1523470667">
      <w:bodyDiv w:val="1"/>
      <w:marLeft w:val="0"/>
      <w:marRight w:val="0"/>
      <w:marTop w:val="0"/>
      <w:marBottom w:val="0"/>
      <w:divBdr>
        <w:top w:val="none" w:sz="0" w:space="0" w:color="auto"/>
        <w:left w:val="none" w:sz="0" w:space="0" w:color="auto"/>
        <w:bottom w:val="none" w:sz="0" w:space="0" w:color="auto"/>
        <w:right w:val="none" w:sz="0" w:space="0" w:color="auto"/>
      </w:divBdr>
    </w:div>
    <w:div w:id="1524124939">
      <w:bodyDiv w:val="1"/>
      <w:marLeft w:val="0"/>
      <w:marRight w:val="0"/>
      <w:marTop w:val="0"/>
      <w:marBottom w:val="0"/>
      <w:divBdr>
        <w:top w:val="none" w:sz="0" w:space="0" w:color="auto"/>
        <w:left w:val="none" w:sz="0" w:space="0" w:color="auto"/>
        <w:bottom w:val="none" w:sz="0" w:space="0" w:color="auto"/>
        <w:right w:val="none" w:sz="0" w:space="0" w:color="auto"/>
      </w:divBdr>
    </w:div>
    <w:div w:id="1526403358">
      <w:bodyDiv w:val="1"/>
      <w:marLeft w:val="0"/>
      <w:marRight w:val="0"/>
      <w:marTop w:val="0"/>
      <w:marBottom w:val="0"/>
      <w:divBdr>
        <w:top w:val="none" w:sz="0" w:space="0" w:color="auto"/>
        <w:left w:val="none" w:sz="0" w:space="0" w:color="auto"/>
        <w:bottom w:val="none" w:sz="0" w:space="0" w:color="auto"/>
        <w:right w:val="none" w:sz="0" w:space="0" w:color="auto"/>
      </w:divBdr>
    </w:div>
    <w:div w:id="1528442734">
      <w:bodyDiv w:val="1"/>
      <w:marLeft w:val="0"/>
      <w:marRight w:val="0"/>
      <w:marTop w:val="0"/>
      <w:marBottom w:val="0"/>
      <w:divBdr>
        <w:top w:val="none" w:sz="0" w:space="0" w:color="auto"/>
        <w:left w:val="none" w:sz="0" w:space="0" w:color="auto"/>
        <w:bottom w:val="none" w:sz="0" w:space="0" w:color="auto"/>
        <w:right w:val="none" w:sz="0" w:space="0" w:color="auto"/>
      </w:divBdr>
    </w:div>
    <w:div w:id="1535191003">
      <w:bodyDiv w:val="1"/>
      <w:marLeft w:val="0"/>
      <w:marRight w:val="0"/>
      <w:marTop w:val="0"/>
      <w:marBottom w:val="0"/>
      <w:divBdr>
        <w:top w:val="none" w:sz="0" w:space="0" w:color="auto"/>
        <w:left w:val="none" w:sz="0" w:space="0" w:color="auto"/>
        <w:bottom w:val="none" w:sz="0" w:space="0" w:color="auto"/>
        <w:right w:val="none" w:sz="0" w:space="0" w:color="auto"/>
      </w:divBdr>
    </w:div>
    <w:div w:id="1539971350">
      <w:bodyDiv w:val="1"/>
      <w:marLeft w:val="0"/>
      <w:marRight w:val="0"/>
      <w:marTop w:val="0"/>
      <w:marBottom w:val="0"/>
      <w:divBdr>
        <w:top w:val="none" w:sz="0" w:space="0" w:color="auto"/>
        <w:left w:val="none" w:sz="0" w:space="0" w:color="auto"/>
        <w:bottom w:val="none" w:sz="0" w:space="0" w:color="auto"/>
        <w:right w:val="none" w:sz="0" w:space="0" w:color="auto"/>
      </w:divBdr>
    </w:div>
    <w:div w:id="1542858852">
      <w:bodyDiv w:val="1"/>
      <w:marLeft w:val="0"/>
      <w:marRight w:val="0"/>
      <w:marTop w:val="0"/>
      <w:marBottom w:val="0"/>
      <w:divBdr>
        <w:top w:val="none" w:sz="0" w:space="0" w:color="auto"/>
        <w:left w:val="none" w:sz="0" w:space="0" w:color="auto"/>
        <w:bottom w:val="none" w:sz="0" w:space="0" w:color="auto"/>
        <w:right w:val="none" w:sz="0" w:space="0" w:color="auto"/>
      </w:divBdr>
    </w:div>
    <w:div w:id="1547527933">
      <w:bodyDiv w:val="1"/>
      <w:marLeft w:val="0"/>
      <w:marRight w:val="0"/>
      <w:marTop w:val="0"/>
      <w:marBottom w:val="0"/>
      <w:divBdr>
        <w:top w:val="none" w:sz="0" w:space="0" w:color="auto"/>
        <w:left w:val="none" w:sz="0" w:space="0" w:color="auto"/>
        <w:bottom w:val="none" w:sz="0" w:space="0" w:color="auto"/>
        <w:right w:val="none" w:sz="0" w:space="0" w:color="auto"/>
      </w:divBdr>
    </w:div>
    <w:div w:id="1549997537">
      <w:bodyDiv w:val="1"/>
      <w:marLeft w:val="0"/>
      <w:marRight w:val="0"/>
      <w:marTop w:val="0"/>
      <w:marBottom w:val="0"/>
      <w:divBdr>
        <w:top w:val="none" w:sz="0" w:space="0" w:color="auto"/>
        <w:left w:val="none" w:sz="0" w:space="0" w:color="auto"/>
        <w:bottom w:val="none" w:sz="0" w:space="0" w:color="auto"/>
        <w:right w:val="none" w:sz="0" w:space="0" w:color="auto"/>
      </w:divBdr>
    </w:div>
    <w:div w:id="1552962676">
      <w:bodyDiv w:val="1"/>
      <w:marLeft w:val="0"/>
      <w:marRight w:val="0"/>
      <w:marTop w:val="0"/>
      <w:marBottom w:val="0"/>
      <w:divBdr>
        <w:top w:val="none" w:sz="0" w:space="0" w:color="auto"/>
        <w:left w:val="none" w:sz="0" w:space="0" w:color="auto"/>
        <w:bottom w:val="none" w:sz="0" w:space="0" w:color="auto"/>
        <w:right w:val="none" w:sz="0" w:space="0" w:color="auto"/>
      </w:divBdr>
    </w:div>
    <w:div w:id="1554542843">
      <w:bodyDiv w:val="1"/>
      <w:marLeft w:val="0"/>
      <w:marRight w:val="0"/>
      <w:marTop w:val="0"/>
      <w:marBottom w:val="0"/>
      <w:divBdr>
        <w:top w:val="none" w:sz="0" w:space="0" w:color="auto"/>
        <w:left w:val="none" w:sz="0" w:space="0" w:color="auto"/>
        <w:bottom w:val="none" w:sz="0" w:space="0" w:color="auto"/>
        <w:right w:val="none" w:sz="0" w:space="0" w:color="auto"/>
      </w:divBdr>
    </w:div>
    <w:div w:id="1559776829">
      <w:bodyDiv w:val="1"/>
      <w:marLeft w:val="0"/>
      <w:marRight w:val="0"/>
      <w:marTop w:val="0"/>
      <w:marBottom w:val="0"/>
      <w:divBdr>
        <w:top w:val="none" w:sz="0" w:space="0" w:color="auto"/>
        <w:left w:val="none" w:sz="0" w:space="0" w:color="auto"/>
        <w:bottom w:val="none" w:sz="0" w:space="0" w:color="auto"/>
        <w:right w:val="none" w:sz="0" w:space="0" w:color="auto"/>
      </w:divBdr>
    </w:div>
    <w:div w:id="1560944559">
      <w:bodyDiv w:val="1"/>
      <w:marLeft w:val="0"/>
      <w:marRight w:val="0"/>
      <w:marTop w:val="0"/>
      <w:marBottom w:val="0"/>
      <w:divBdr>
        <w:top w:val="none" w:sz="0" w:space="0" w:color="auto"/>
        <w:left w:val="none" w:sz="0" w:space="0" w:color="auto"/>
        <w:bottom w:val="none" w:sz="0" w:space="0" w:color="auto"/>
        <w:right w:val="none" w:sz="0" w:space="0" w:color="auto"/>
      </w:divBdr>
    </w:div>
    <w:div w:id="1563448934">
      <w:bodyDiv w:val="1"/>
      <w:marLeft w:val="0"/>
      <w:marRight w:val="0"/>
      <w:marTop w:val="0"/>
      <w:marBottom w:val="0"/>
      <w:divBdr>
        <w:top w:val="none" w:sz="0" w:space="0" w:color="auto"/>
        <w:left w:val="none" w:sz="0" w:space="0" w:color="auto"/>
        <w:bottom w:val="none" w:sz="0" w:space="0" w:color="auto"/>
        <w:right w:val="none" w:sz="0" w:space="0" w:color="auto"/>
      </w:divBdr>
    </w:div>
    <w:div w:id="1564440318">
      <w:bodyDiv w:val="1"/>
      <w:marLeft w:val="0"/>
      <w:marRight w:val="0"/>
      <w:marTop w:val="0"/>
      <w:marBottom w:val="0"/>
      <w:divBdr>
        <w:top w:val="none" w:sz="0" w:space="0" w:color="auto"/>
        <w:left w:val="none" w:sz="0" w:space="0" w:color="auto"/>
        <w:bottom w:val="none" w:sz="0" w:space="0" w:color="auto"/>
        <w:right w:val="none" w:sz="0" w:space="0" w:color="auto"/>
      </w:divBdr>
    </w:div>
    <w:div w:id="1576357919">
      <w:bodyDiv w:val="1"/>
      <w:marLeft w:val="0"/>
      <w:marRight w:val="0"/>
      <w:marTop w:val="0"/>
      <w:marBottom w:val="0"/>
      <w:divBdr>
        <w:top w:val="none" w:sz="0" w:space="0" w:color="auto"/>
        <w:left w:val="none" w:sz="0" w:space="0" w:color="auto"/>
        <w:bottom w:val="none" w:sz="0" w:space="0" w:color="auto"/>
        <w:right w:val="none" w:sz="0" w:space="0" w:color="auto"/>
      </w:divBdr>
    </w:div>
    <w:div w:id="1594700109">
      <w:bodyDiv w:val="1"/>
      <w:marLeft w:val="0"/>
      <w:marRight w:val="0"/>
      <w:marTop w:val="0"/>
      <w:marBottom w:val="0"/>
      <w:divBdr>
        <w:top w:val="none" w:sz="0" w:space="0" w:color="auto"/>
        <w:left w:val="none" w:sz="0" w:space="0" w:color="auto"/>
        <w:bottom w:val="none" w:sz="0" w:space="0" w:color="auto"/>
        <w:right w:val="none" w:sz="0" w:space="0" w:color="auto"/>
      </w:divBdr>
    </w:div>
    <w:div w:id="1597177894">
      <w:bodyDiv w:val="1"/>
      <w:marLeft w:val="0"/>
      <w:marRight w:val="0"/>
      <w:marTop w:val="0"/>
      <w:marBottom w:val="0"/>
      <w:divBdr>
        <w:top w:val="none" w:sz="0" w:space="0" w:color="auto"/>
        <w:left w:val="none" w:sz="0" w:space="0" w:color="auto"/>
        <w:bottom w:val="none" w:sz="0" w:space="0" w:color="auto"/>
        <w:right w:val="none" w:sz="0" w:space="0" w:color="auto"/>
      </w:divBdr>
    </w:div>
    <w:div w:id="1604336190">
      <w:bodyDiv w:val="1"/>
      <w:marLeft w:val="0"/>
      <w:marRight w:val="0"/>
      <w:marTop w:val="0"/>
      <w:marBottom w:val="0"/>
      <w:divBdr>
        <w:top w:val="none" w:sz="0" w:space="0" w:color="auto"/>
        <w:left w:val="none" w:sz="0" w:space="0" w:color="auto"/>
        <w:bottom w:val="none" w:sz="0" w:space="0" w:color="auto"/>
        <w:right w:val="none" w:sz="0" w:space="0" w:color="auto"/>
      </w:divBdr>
    </w:div>
    <w:div w:id="1619290589">
      <w:bodyDiv w:val="1"/>
      <w:marLeft w:val="0"/>
      <w:marRight w:val="0"/>
      <w:marTop w:val="0"/>
      <w:marBottom w:val="0"/>
      <w:divBdr>
        <w:top w:val="none" w:sz="0" w:space="0" w:color="auto"/>
        <w:left w:val="none" w:sz="0" w:space="0" w:color="auto"/>
        <w:bottom w:val="none" w:sz="0" w:space="0" w:color="auto"/>
        <w:right w:val="none" w:sz="0" w:space="0" w:color="auto"/>
      </w:divBdr>
    </w:div>
    <w:div w:id="1622223920">
      <w:bodyDiv w:val="1"/>
      <w:marLeft w:val="0"/>
      <w:marRight w:val="0"/>
      <w:marTop w:val="0"/>
      <w:marBottom w:val="0"/>
      <w:divBdr>
        <w:top w:val="none" w:sz="0" w:space="0" w:color="auto"/>
        <w:left w:val="none" w:sz="0" w:space="0" w:color="auto"/>
        <w:bottom w:val="none" w:sz="0" w:space="0" w:color="auto"/>
        <w:right w:val="none" w:sz="0" w:space="0" w:color="auto"/>
      </w:divBdr>
    </w:div>
    <w:div w:id="1626767196">
      <w:bodyDiv w:val="1"/>
      <w:marLeft w:val="0"/>
      <w:marRight w:val="0"/>
      <w:marTop w:val="0"/>
      <w:marBottom w:val="0"/>
      <w:divBdr>
        <w:top w:val="none" w:sz="0" w:space="0" w:color="auto"/>
        <w:left w:val="none" w:sz="0" w:space="0" w:color="auto"/>
        <w:bottom w:val="none" w:sz="0" w:space="0" w:color="auto"/>
        <w:right w:val="none" w:sz="0" w:space="0" w:color="auto"/>
      </w:divBdr>
    </w:div>
    <w:div w:id="1627735276">
      <w:bodyDiv w:val="1"/>
      <w:marLeft w:val="0"/>
      <w:marRight w:val="0"/>
      <w:marTop w:val="0"/>
      <w:marBottom w:val="0"/>
      <w:divBdr>
        <w:top w:val="none" w:sz="0" w:space="0" w:color="auto"/>
        <w:left w:val="none" w:sz="0" w:space="0" w:color="auto"/>
        <w:bottom w:val="none" w:sz="0" w:space="0" w:color="auto"/>
        <w:right w:val="none" w:sz="0" w:space="0" w:color="auto"/>
      </w:divBdr>
    </w:div>
    <w:div w:id="1630628551">
      <w:bodyDiv w:val="1"/>
      <w:marLeft w:val="0"/>
      <w:marRight w:val="0"/>
      <w:marTop w:val="0"/>
      <w:marBottom w:val="0"/>
      <w:divBdr>
        <w:top w:val="none" w:sz="0" w:space="0" w:color="auto"/>
        <w:left w:val="none" w:sz="0" w:space="0" w:color="auto"/>
        <w:bottom w:val="none" w:sz="0" w:space="0" w:color="auto"/>
        <w:right w:val="none" w:sz="0" w:space="0" w:color="auto"/>
      </w:divBdr>
    </w:div>
    <w:div w:id="1632394072">
      <w:bodyDiv w:val="1"/>
      <w:marLeft w:val="0"/>
      <w:marRight w:val="0"/>
      <w:marTop w:val="0"/>
      <w:marBottom w:val="0"/>
      <w:divBdr>
        <w:top w:val="none" w:sz="0" w:space="0" w:color="auto"/>
        <w:left w:val="none" w:sz="0" w:space="0" w:color="auto"/>
        <w:bottom w:val="none" w:sz="0" w:space="0" w:color="auto"/>
        <w:right w:val="none" w:sz="0" w:space="0" w:color="auto"/>
      </w:divBdr>
    </w:div>
    <w:div w:id="1632445209">
      <w:bodyDiv w:val="1"/>
      <w:marLeft w:val="0"/>
      <w:marRight w:val="0"/>
      <w:marTop w:val="0"/>
      <w:marBottom w:val="0"/>
      <w:divBdr>
        <w:top w:val="none" w:sz="0" w:space="0" w:color="auto"/>
        <w:left w:val="none" w:sz="0" w:space="0" w:color="auto"/>
        <w:bottom w:val="none" w:sz="0" w:space="0" w:color="auto"/>
        <w:right w:val="none" w:sz="0" w:space="0" w:color="auto"/>
      </w:divBdr>
    </w:div>
    <w:div w:id="1637175912">
      <w:bodyDiv w:val="1"/>
      <w:marLeft w:val="0"/>
      <w:marRight w:val="0"/>
      <w:marTop w:val="0"/>
      <w:marBottom w:val="0"/>
      <w:divBdr>
        <w:top w:val="none" w:sz="0" w:space="0" w:color="auto"/>
        <w:left w:val="none" w:sz="0" w:space="0" w:color="auto"/>
        <w:bottom w:val="none" w:sz="0" w:space="0" w:color="auto"/>
        <w:right w:val="none" w:sz="0" w:space="0" w:color="auto"/>
      </w:divBdr>
    </w:div>
    <w:div w:id="1639914621">
      <w:bodyDiv w:val="1"/>
      <w:marLeft w:val="0"/>
      <w:marRight w:val="0"/>
      <w:marTop w:val="0"/>
      <w:marBottom w:val="0"/>
      <w:divBdr>
        <w:top w:val="none" w:sz="0" w:space="0" w:color="auto"/>
        <w:left w:val="none" w:sz="0" w:space="0" w:color="auto"/>
        <w:bottom w:val="none" w:sz="0" w:space="0" w:color="auto"/>
        <w:right w:val="none" w:sz="0" w:space="0" w:color="auto"/>
      </w:divBdr>
    </w:div>
    <w:div w:id="1642035760">
      <w:bodyDiv w:val="1"/>
      <w:marLeft w:val="0"/>
      <w:marRight w:val="0"/>
      <w:marTop w:val="0"/>
      <w:marBottom w:val="0"/>
      <w:divBdr>
        <w:top w:val="none" w:sz="0" w:space="0" w:color="auto"/>
        <w:left w:val="none" w:sz="0" w:space="0" w:color="auto"/>
        <w:bottom w:val="none" w:sz="0" w:space="0" w:color="auto"/>
        <w:right w:val="none" w:sz="0" w:space="0" w:color="auto"/>
      </w:divBdr>
    </w:div>
    <w:div w:id="1644769176">
      <w:bodyDiv w:val="1"/>
      <w:marLeft w:val="0"/>
      <w:marRight w:val="0"/>
      <w:marTop w:val="0"/>
      <w:marBottom w:val="0"/>
      <w:divBdr>
        <w:top w:val="none" w:sz="0" w:space="0" w:color="auto"/>
        <w:left w:val="none" w:sz="0" w:space="0" w:color="auto"/>
        <w:bottom w:val="none" w:sz="0" w:space="0" w:color="auto"/>
        <w:right w:val="none" w:sz="0" w:space="0" w:color="auto"/>
      </w:divBdr>
    </w:div>
    <w:div w:id="1646351449">
      <w:bodyDiv w:val="1"/>
      <w:marLeft w:val="0"/>
      <w:marRight w:val="0"/>
      <w:marTop w:val="0"/>
      <w:marBottom w:val="0"/>
      <w:divBdr>
        <w:top w:val="none" w:sz="0" w:space="0" w:color="auto"/>
        <w:left w:val="none" w:sz="0" w:space="0" w:color="auto"/>
        <w:bottom w:val="none" w:sz="0" w:space="0" w:color="auto"/>
        <w:right w:val="none" w:sz="0" w:space="0" w:color="auto"/>
      </w:divBdr>
    </w:div>
    <w:div w:id="1647971252">
      <w:bodyDiv w:val="1"/>
      <w:marLeft w:val="0"/>
      <w:marRight w:val="0"/>
      <w:marTop w:val="0"/>
      <w:marBottom w:val="0"/>
      <w:divBdr>
        <w:top w:val="none" w:sz="0" w:space="0" w:color="auto"/>
        <w:left w:val="none" w:sz="0" w:space="0" w:color="auto"/>
        <w:bottom w:val="none" w:sz="0" w:space="0" w:color="auto"/>
        <w:right w:val="none" w:sz="0" w:space="0" w:color="auto"/>
      </w:divBdr>
    </w:div>
    <w:div w:id="1657224409">
      <w:bodyDiv w:val="1"/>
      <w:marLeft w:val="0"/>
      <w:marRight w:val="0"/>
      <w:marTop w:val="0"/>
      <w:marBottom w:val="0"/>
      <w:divBdr>
        <w:top w:val="none" w:sz="0" w:space="0" w:color="auto"/>
        <w:left w:val="none" w:sz="0" w:space="0" w:color="auto"/>
        <w:bottom w:val="none" w:sz="0" w:space="0" w:color="auto"/>
        <w:right w:val="none" w:sz="0" w:space="0" w:color="auto"/>
      </w:divBdr>
    </w:div>
    <w:div w:id="1659191136">
      <w:bodyDiv w:val="1"/>
      <w:marLeft w:val="0"/>
      <w:marRight w:val="0"/>
      <w:marTop w:val="0"/>
      <w:marBottom w:val="0"/>
      <w:divBdr>
        <w:top w:val="none" w:sz="0" w:space="0" w:color="auto"/>
        <w:left w:val="none" w:sz="0" w:space="0" w:color="auto"/>
        <w:bottom w:val="none" w:sz="0" w:space="0" w:color="auto"/>
        <w:right w:val="none" w:sz="0" w:space="0" w:color="auto"/>
      </w:divBdr>
    </w:div>
    <w:div w:id="1661812705">
      <w:bodyDiv w:val="1"/>
      <w:marLeft w:val="0"/>
      <w:marRight w:val="0"/>
      <w:marTop w:val="0"/>
      <w:marBottom w:val="0"/>
      <w:divBdr>
        <w:top w:val="none" w:sz="0" w:space="0" w:color="auto"/>
        <w:left w:val="none" w:sz="0" w:space="0" w:color="auto"/>
        <w:bottom w:val="none" w:sz="0" w:space="0" w:color="auto"/>
        <w:right w:val="none" w:sz="0" w:space="0" w:color="auto"/>
      </w:divBdr>
    </w:div>
    <w:div w:id="1663049405">
      <w:bodyDiv w:val="1"/>
      <w:marLeft w:val="0"/>
      <w:marRight w:val="0"/>
      <w:marTop w:val="0"/>
      <w:marBottom w:val="0"/>
      <w:divBdr>
        <w:top w:val="none" w:sz="0" w:space="0" w:color="auto"/>
        <w:left w:val="none" w:sz="0" w:space="0" w:color="auto"/>
        <w:bottom w:val="none" w:sz="0" w:space="0" w:color="auto"/>
        <w:right w:val="none" w:sz="0" w:space="0" w:color="auto"/>
      </w:divBdr>
    </w:div>
    <w:div w:id="1675454746">
      <w:bodyDiv w:val="1"/>
      <w:marLeft w:val="0"/>
      <w:marRight w:val="0"/>
      <w:marTop w:val="0"/>
      <w:marBottom w:val="0"/>
      <w:divBdr>
        <w:top w:val="none" w:sz="0" w:space="0" w:color="auto"/>
        <w:left w:val="none" w:sz="0" w:space="0" w:color="auto"/>
        <w:bottom w:val="none" w:sz="0" w:space="0" w:color="auto"/>
        <w:right w:val="none" w:sz="0" w:space="0" w:color="auto"/>
      </w:divBdr>
    </w:div>
    <w:div w:id="1678993172">
      <w:bodyDiv w:val="1"/>
      <w:marLeft w:val="0"/>
      <w:marRight w:val="0"/>
      <w:marTop w:val="0"/>
      <w:marBottom w:val="0"/>
      <w:divBdr>
        <w:top w:val="none" w:sz="0" w:space="0" w:color="auto"/>
        <w:left w:val="none" w:sz="0" w:space="0" w:color="auto"/>
        <w:bottom w:val="none" w:sz="0" w:space="0" w:color="auto"/>
        <w:right w:val="none" w:sz="0" w:space="0" w:color="auto"/>
      </w:divBdr>
    </w:div>
    <w:div w:id="1688411031">
      <w:bodyDiv w:val="1"/>
      <w:marLeft w:val="0"/>
      <w:marRight w:val="0"/>
      <w:marTop w:val="0"/>
      <w:marBottom w:val="0"/>
      <w:divBdr>
        <w:top w:val="none" w:sz="0" w:space="0" w:color="auto"/>
        <w:left w:val="none" w:sz="0" w:space="0" w:color="auto"/>
        <w:bottom w:val="none" w:sz="0" w:space="0" w:color="auto"/>
        <w:right w:val="none" w:sz="0" w:space="0" w:color="auto"/>
      </w:divBdr>
    </w:div>
    <w:div w:id="1699965291">
      <w:bodyDiv w:val="1"/>
      <w:marLeft w:val="0"/>
      <w:marRight w:val="0"/>
      <w:marTop w:val="0"/>
      <w:marBottom w:val="0"/>
      <w:divBdr>
        <w:top w:val="none" w:sz="0" w:space="0" w:color="auto"/>
        <w:left w:val="none" w:sz="0" w:space="0" w:color="auto"/>
        <w:bottom w:val="none" w:sz="0" w:space="0" w:color="auto"/>
        <w:right w:val="none" w:sz="0" w:space="0" w:color="auto"/>
      </w:divBdr>
    </w:div>
    <w:div w:id="1700468312">
      <w:bodyDiv w:val="1"/>
      <w:marLeft w:val="0"/>
      <w:marRight w:val="0"/>
      <w:marTop w:val="0"/>
      <w:marBottom w:val="0"/>
      <w:divBdr>
        <w:top w:val="none" w:sz="0" w:space="0" w:color="auto"/>
        <w:left w:val="none" w:sz="0" w:space="0" w:color="auto"/>
        <w:bottom w:val="none" w:sz="0" w:space="0" w:color="auto"/>
        <w:right w:val="none" w:sz="0" w:space="0" w:color="auto"/>
      </w:divBdr>
    </w:div>
    <w:div w:id="1704206736">
      <w:bodyDiv w:val="1"/>
      <w:marLeft w:val="0"/>
      <w:marRight w:val="0"/>
      <w:marTop w:val="0"/>
      <w:marBottom w:val="0"/>
      <w:divBdr>
        <w:top w:val="none" w:sz="0" w:space="0" w:color="auto"/>
        <w:left w:val="none" w:sz="0" w:space="0" w:color="auto"/>
        <w:bottom w:val="none" w:sz="0" w:space="0" w:color="auto"/>
        <w:right w:val="none" w:sz="0" w:space="0" w:color="auto"/>
      </w:divBdr>
    </w:div>
    <w:div w:id="1704818057">
      <w:bodyDiv w:val="1"/>
      <w:marLeft w:val="0"/>
      <w:marRight w:val="0"/>
      <w:marTop w:val="0"/>
      <w:marBottom w:val="0"/>
      <w:divBdr>
        <w:top w:val="none" w:sz="0" w:space="0" w:color="auto"/>
        <w:left w:val="none" w:sz="0" w:space="0" w:color="auto"/>
        <w:bottom w:val="none" w:sz="0" w:space="0" w:color="auto"/>
        <w:right w:val="none" w:sz="0" w:space="0" w:color="auto"/>
      </w:divBdr>
    </w:div>
    <w:div w:id="1705786819">
      <w:bodyDiv w:val="1"/>
      <w:marLeft w:val="0"/>
      <w:marRight w:val="0"/>
      <w:marTop w:val="0"/>
      <w:marBottom w:val="0"/>
      <w:divBdr>
        <w:top w:val="none" w:sz="0" w:space="0" w:color="auto"/>
        <w:left w:val="none" w:sz="0" w:space="0" w:color="auto"/>
        <w:bottom w:val="none" w:sz="0" w:space="0" w:color="auto"/>
        <w:right w:val="none" w:sz="0" w:space="0" w:color="auto"/>
      </w:divBdr>
    </w:div>
    <w:div w:id="1717074520">
      <w:bodyDiv w:val="1"/>
      <w:marLeft w:val="0"/>
      <w:marRight w:val="0"/>
      <w:marTop w:val="0"/>
      <w:marBottom w:val="0"/>
      <w:divBdr>
        <w:top w:val="none" w:sz="0" w:space="0" w:color="auto"/>
        <w:left w:val="none" w:sz="0" w:space="0" w:color="auto"/>
        <w:bottom w:val="none" w:sz="0" w:space="0" w:color="auto"/>
        <w:right w:val="none" w:sz="0" w:space="0" w:color="auto"/>
      </w:divBdr>
    </w:div>
    <w:div w:id="1725593886">
      <w:bodyDiv w:val="1"/>
      <w:marLeft w:val="0"/>
      <w:marRight w:val="0"/>
      <w:marTop w:val="0"/>
      <w:marBottom w:val="0"/>
      <w:divBdr>
        <w:top w:val="none" w:sz="0" w:space="0" w:color="auto"/>
        <w:left w:val="none" w:sz="0" w:space="0" w:color="auto"/>
        <w:bottom w:val="none" w:sz="0" w:space="0" w:color="auto"/>
        <w:right w:val="none" w:sz="0" w:space="0" w:color="auto"/>
      </w:divBdr>
    </w:div>
    <w:div w:id="1729955901">
      <w:bodyDiv w:val="1"/>
      <w:marLeft w:val="0"/>
      <w:marRight w:val="0"/>
      <w:marTop w:val="0"/>
      <w:marBottom w:val="0"/>
      <w:divBdr>
        <w:top w:val="none" w:sz="0" w:space="0" w:color="auto"/>
        <w:left w:val="none" w:sz="0" w:space="0" w:color="auto"/>
        <w:bottom w:val="none" w:sz="0" w:space="0" w:color="auto"/>
        <w:right w:val="none" w:sz="0" w:space="0" w:color="auto"/>
      </w:divBdr>
    </w:div>
    <w:div w:id="1731492441">
      <w:bodyDiv w:val="1"/>
      <w:marLeft w:val="0"/>
      <w:marRight w:val="0"/>
      <w:marTop w:val="0"/>
      <w:marBottom w:val="0"/>
      <w:divBdr>
        <w:top w:val="none" w:sz="0" w:space="0" w:color="auto"/>
        <w:left w:val="none" w:sz="0" w:space="0" w:color="auto"/>
        <w:bottom w:val="none" w:sz="0" w:space="0" w:color="auto"/>
        <w:right w:val="none" w:sz="0" w:space="0" w:color="auto"/>
      </w:divBdr>
    </w:div>
    <w:div w:id="1742292938">
      <w:bodyDiv w:val="1"/>
      <w:marLeft w:val="0"/>
      <w:marRight w:val="0"/>
      <w:marTop w:val="0"/>
      <w:marBottom w:val="0"/>
      <w:divBdr>
        <w:top w:val="none" w:sz="0" w:space="0" w:color="auto"/>
        <w:left w:val="none" w:sz="0" w:space="0" w:color="auto"/>
        <w:bottom w:val="none" w:sz="0" w:space="0" w:color="auto"/>
        <w:right w:val="none" w:sz="0" w:space="0" w:color="auto"/>
      </w:divBdr>
    </w:div>
    <w:div w:id="1744404316">
      <w:bodyDiv w:val="1"/>
      <w:marLeft w:val="0"/>
      <w:marRight w:val="0"/>
      <w:marTop w:val="0"/>
      <w:marBottom w:val="0"/>
      <w:divBdr>
        <w:top w:val="none" w:sz="0" w:space="0" w:color="auto"/>
        <w:left w:val="none" w:sz="0" w:space="0" w:color="auto"/>
        <w:bottom w:val="none" w:sz="0" w:space="0" w:color="auto"/>
        <w:right w:val="none" w:sz="0" w:space="0" w:color="auto"/>
      </w:divBdr>
    </w:div>
    <w:div w:id="1746607013">
      <w:bodyDiv w:val="1"/>
      <w:marLeft w:val="0"/>
      <w:marRight w:val="0"/>
      <w:marTop w:val="0"/>
      <w:marBottom w:val="0"/>
      <w:divBdr>
        <w:top w:val="none" w:sz="0" w:space="0" w:color="auto"/>
        <w:left w:val="none" w:sz="0" w:space="0" w:color="auto"/>
        <w:bottom w:val="none" w:sz="0" w:space="0" w:color="auto"/>
        <w:right w:val="none" w:sz="0" w:space="0" w:color="auto"/>
      </w:divBdr>
    </w:div>
    <w:div w:id="1747653328">
      <w:bodyDiv w:val="1"/>
      <w:marLeft w:val="0"/>
      <w:marRight w:val="0"/>
      <w:marTop w:val="0"/>
      <w:marBottom w:val="0"/>
      <w:divBdr>
        <w:top w:val="none" w:sz="0" w:space="0" w:color="auto"/>
        <w:left w:val="none" w:sz="0" w:space="0" w:color="auto"/>
        <w:bottom w:val="none" w:sz="0" w:space="0" w:color="auto"/>
        <w:right w:val="none" w:sz="0" w:space="0" w:color="auto"/>
      </w:divBdr>
    </w:div>
    <w:div w:id="1756050212">
      <w:bodyDiv w:val="1"/>
      <w:marLeft w:val="0"/>
      <w:marRight w:val="0"/>
      <w:marTop w:val="0"/>
      <w:marBottom w:val="0"/>
      <w:divBdr>
        <w:top w:val="none" w:sz="0" w:space="0" w:color="auto"/>
        <w:left w:val="none" w:sz="0" w:space="0" w:color="auto"/>
        <w:bottom w:val="none" w:sz="0" w:space="0" w:color="auto"/>
        <w:right w:val="none" w:sz="0" w:space="0" w:color="auto"/>
      </w:divBdr>
    </w:div>
    <w:div w:id="1758943021">
      <w:bodyDiv w:val="1"/>
      <w:marLeft w:val="0"/>
      <w:marRight w:val="0"/>
      <w:marTop w:val="0"/>
      <w:marBottom w:val="0"/>
      <w:divBdr>
        <w:top w:val="none" w:sz="0" w:space="0" w:color="auto"/>
        <w:left w:val="none" w:sz="0" w:space="0" w:color="auto"/>
        <w:bottom w:val="none" w:sz="0" w:space="0" w:color="auto"/>
        <w:right w:val="none" w:sz="0" w:space="0" w:color="auto"/>
      </w:divBdr>
    </w:div>
    <w:div w:id="1760129485">
      <w:bodyDiv w:val="1"/>
      <w:marLeft w:val="0"/>
      <w:marRight w:val="0"/>
      <w:marTop w:val="0"/>
      <w:marBottom w:val="0"/>
      <w:divBdr>
        <w:top w:val="none" w:sz="0" w:space="0" w:color="auto"/>
        <w:left w:val="none" w:sz="0" w:space="0" w:color="auto"/>
        <w:bottom w:val="none" w:sz="0" w:space="0" w:color="auto"/>
        <w:right w:val="none" w:sz="0" w:space="0" w:color="auto"/>
      </w:divBdr>
    </w:div>
    <w:div w:id="1769035678">
      <w:bodyDiv w:val="1"/>
      <w:marLeft w:val="0"/>
      <w:marRight w:val="0"/>
      <w:marTop w:val="0"/>
      <w:marBottom w:val="0"/>
      <w:divBdr>
        <w:top w:val="none" w:sz="0" w:space="0" w:color="auto"/>
        <w:left w:val="none" w:sz="0" w:space="0" w:color="auto"/>
        <w:bottom w:val="none" w:sz="0" w:space="0" w:color="auto"/>
        <w:right w:val="none" w:sz="0" w:space="0" w:color="auto"/>
      </w:divBdr>
    </w:div>
    <w:div w:id="1773932918">
      <w:bodyDiv w:val="1"/>
      <w:marLeft w:val="0"/>
      <w:marRight w:val="0"/>
      <w:marTop w:val="0"/>
      <w:marBottom w:val="0"/>
      <w:divBdr>
        <w:top w:val="none" w:sz="0" w:space="0" w:color="auto"/>
        <w:left w:val="none" w:sz="0" w:space="0" w:color="auto"/>
        <w:bottom w:val="none" w:sz="0" w:space="0" w:color="auto"/>
        <w:right w:val="none" w:sz="0" w:space="0" w:color="auto"/>
      </w:divBdr>
    </w:div>
    <w:div w:id="1775781973">
      <w:bodyDiv w:val="1"/>
      <w:marLeft w:val="0"/>
      <w:marRight w:val="0"/>
      <w:marTop w:val="0"/>
      <w:marBottom w:val="0"/>
      <w:divBdr>
        <w:top w:val="none" w:sz="0" w:space="0" w:color="auto"/>
        <w:left w:val="none" w:sz="0" w:space="0" w:color="auto"/>
        <w:bottom w:val="none" w:sz="0" w:space="0" w:color="auto"/>
        <w:right w:val="none" w:sz="0" w:space="0" w:color="auto"/>
      </w:divBdr>
    </w:div>
    <w:div w:id="1779332343">
      <w:bodyDiv w:val="1"/>
      <w:marLeft w:val="0"/>
      <w:marRight w:val="0"/>
      <w:marTop w:val="0"/>
      <w:marBottom w:val="0"/>
      <w:divBdr>
        <w:top w:val="none" w:sz="0" w:space="0" w:color="auto"/>
        <w:left w:val="none" w:sz="0" w:space="0" w:color="auto"/>
        <w:bottom w:val="none" w:sz="0" w:space="0" w:color="auto"/>
        <w:right w:val="none" w:sz="0" w:space="0" w:color="auto"/>
      </w:divBdr>
    </w:div>
    <w:div w:id="1785464832">
      <w:bodyDiv w:val="1"/>
      <w:marLeft w:val="0"/>
      <w:marRight w:val="0"/>
      <w:marTop w:val="0"/>
      <w:marBottom w:val="0"/>
      <w:divBdr>
        <w:top w:val="none" w:sz="0" w:space="0" w:color="auto"/>
        <w:left w:val="none" w:sz="0" w:space="0" w:color="auto"/>
        <w:bottom w:val="none" w:sz="0" w:space="0" w:color="auto"/>
        <w:right w:val="none" w:sz="0" w:space="0" w:color="auto"/>
      </w:divBdr>
    </w:div>
    <w:div w:id="1787769695">
      <w:bodyDiv w:val="1"/>
      <w:marLeft w:val="0"/>
      <w:marRight w:val="0"/>
      <w:marTop w:val="0"/>
      <w:marBottom w:val="0"/>
      <w:divBdr>
        <w:top w:val="none" w:sz="0" w:space="0" w:color="auto"/>
        <w:left w:val="none" w:sz="0" w:space="0" w:color="auto"/>
        <w:bottom w:val="none" w:sz="0" w:space="0" w:color="auto"/>
        <w:right w:val="none" w:sz="0" w:space="0" w:color="auto"/>
      </w:divBdr>
    </w:div>
    <w:div w:id="1790927639">
      <w:bodyDiv w:val="1"/>
      <w:marLeft w:val="0"/>
      <w:marRight w:val="0"/>
      <w:marTop w:val="0"/>
      <w:marBottom w:val="0"/>
      <w:divBdr>
        <w:top w:val="none" w:sz="0" w:space="0" w:color="auto"/>
        <w:left w:val="none" w:sz="0" w:space="0" w:color="auto"/>
        <w:bottom w:val="none" w:sz="0" w:space="0" w:color="auto"/>
        <w:right w:val="none" w:sz="0" w:space="0" w:color="auto"/>
      </w:divBdr>
    </w:div>
    <w:div w:id="1805612516">
      <w:bodyDiv w:val="1"/>
      <w:marLeft w:val="0"/>
      <w:marRight w:val="0"/>
      <w:marTop w:val="0"/>
      <w:marBottom w:val="0"/>
      <w:divBdr>
        <w:top w:val="none" w:sz="0" w:space="0" w:color="auto"/>
        <w:left w:val="none" w:sz="0" w:space="0" w:color="auto"/>
        <w:bottom w:val="none" w:sz="0" w:space="0" w:color="auto"/>
        <w:right w:val="none" w:sz="0" w:space="0" w:color="auto"/>
      </w:divBdr>
    </w:div>
    <w:div w:id="1806585053">
      <w:bodyDiv w:val="1"/>
      <w:marLeft w:val="0"/>
      <w:marRight w:val="0"/>
      <w:marTop w:val="0"/>
      <w:marBottom w:val="0"/>
      <w:divBdr>
        <w:top w:val="none" w:sz="0" w:space="0" w:color="auto"/>
        <w:left w:val="none" w:sz="0" w:space="0" w:color="auto"/>
        <w:bottom w:val="none" w:sz="0" w:space="0" w:color="auto"/>
        <w:right w:val="none" w:sz="0" w:space="0" w:color="auto"/>
      </w:divBdr>
    </w:div>
    <w:div w:id="1809279926">
      <w:bodyDiv w:val="1"/>
      <w:marLeft w:val="0"/>
      <w:marRight w:val="0"/>
      <w:marTop w:val="0"/>
      <w:marBottom w:val="0"/>
      <w:divBdr>
        <w:top w:val="none" w:sz="0" w:space="0" w:color="auto"/>
        <w:left w:val="none" w:sz="0" w:space="0" w:color="auto"/>
        <w:bottom w:val="none" w:sz="0" w:space="0" w:color="auto"/>
        <w:right w:val="none" w:sz="0" w:space="0" w:color="auto"/>
      </w:divBdr>
    </w:div>
    <w:div w:id="1809782100">
      <w:bodyDiv w:val="1"/>
      <w:marLeft w:val="0"/>
      <w:marRight w:val="0"/>
      <w:marTop w:val="0"/>
      <w:marBottom w:val="0"/>
      <w:divBdr>
        <w:top w:val="none" w:sz="0" w:space="0" w:color="auto"/>
        <w:left w:val="none" w:sz="0" w:space="0" w:color="auto"/>
        <w:bottom w:val="none" w:sz="0" w:space="0" w:color="auto"/>
        <w:right w:val="none" w:sz="0" w:space="0" w:color="auto"/>
      </w:divBdr>
    </w:div>
    <w:div w:id="1812290342">
      <w:bodyDiv w:val="1"/>
      <w:marLeft w:val="0"/>
      <w:marRight w:val="0"/>
      <w:marTop w:val="0"/>
      <w:marBottom w:val="0"/>
      <w:divBdr>
        <w:top w:val="none" w:sz="0" w:space="0" w:color="auto"/>
        <w:left w:val="none" w:sz="0" w:space="0" w:color="auto"/>
        <w:bottom w:val="none" w:sz="0" w:space="0" w:color="auto"/>
        <w:right w:val="none" w:sz="0" w:space="0" w:color="auto"/>
      </w:divBdr>
    </w:div>
    <w:div w:id="1816336229">
      <w:bodyDiv w:val="1"/>
      <w:marLeft w:val="0"/>
      <w:marRight w:val="0"/>
      <w:marTop w:val="0"/>
      <w:marBottom w:val="0"/>
      <w:divBdr>
        <w:top w:val="none" w:sz="0" w:space="0" w:color="auto"/>
        <w:left w:val="none" w:sz="0" w:space="0" w:color="auto"/>
        <w:bottom w:val="none" w:sz="0" w:space="0" w:color="auto"/>
        <w:right w:val="none" w:sz="0" w:space="0" w:color="auto"/>
      </w:divBdr>
    </w:div>
    <w:div w:id="1823041903">
      <w:bodyDiv w:val="1"/>
      <w:marLeft w:val="0"/>
      <w:marRight w:val="0"/>
      <w:marTop w:val="0"/>
      <w:marBottom w:val="0"/>
      <w:divBdr>
        <w:top w:val="none" w:sz="0" w:space="0" w:color="auto"/>
        <w:left w:val="none" w:sz="0" w:space="0" w:color="auto"/>
        <w:bottom w:val="none" w:sz="0" w:space="0" w:color="auto"/>
        <w:right w:val="none" w:sz="0" w:space="0" w:color="auto"/>
      </w:divBdr>
    </w:div>
    <w:div w:id="1826891267">
      <w:bodyDiv w:val="1"/>
      <w:marLeft w:val="0"/>
      <w:marRight w:val="0"/>
      <w:marTop w:val="0"/>
      <w:marBottom w:val="0"/>
      <w:divBdr>
        <w:top w:val="none" w:sz="0" w:space="0" w:color="auto"/>
        <w:left w:val="none" w:sz="0" w:space="0" w:color="auto"/>
        <w:bottom w:val="none" w:sz="0" w:space="0" w:color="auto"/>
        <w:right w:val="none" w:sz="0" w:space="0" w:color="auto"/>
      </w:divBdr>
    </w:div>
    <w:div w:id="1827354410">
      <w:bodyDiv w:val="1"/>
      <w:marLeft w:val="0"/>
      <w:marRight w:val="0"/>
      <w:marTop w:val="0"/>
      <w:marBottom w:val="0"/>
      <w:divBdr>
        <w:top w:val="none" w:sz="0" w:space="0" w:color="auto"/>
        <w:left w:val="none" w:sz="0" w:space="0" w:color="auto"/>
        <w:bottom w:val="none" w:sz="0" w:space="0" w:color="auto"/>
        <w:right w:val="none" w:sz="0" w:space="0" w:color="auto"/>
      </w:divBdr>
    </w:div>
    <w:div w:id="1828592381">
      <w:bodyDiv w:val="1"/>
      <w:marLeft w:val="0"/>
      <w:marRight w:val="0"/>
      <w:marTop w:val="0"/>
      <w:marBottom w:val="0"/>
      <w:divBdr>
        <w:top w:val="none" w:sz="0" w:space="0" w:color="auto"/>
        <w:left w:val="none" w:sz="0" w:space="0" w:color="auto"/>
        <w:bottom w:val="none" w:sz="0" w:space="0" w:color="auto"/>
        <w:right w:val="none" w:sz="0" w:space="0" w:color="auto"/>
      </w:divBdr>
    </w:div>
    <w:div w:id="1834492252">
      <w:bodyDiv w:val="1"/>
      <w:marLeft w:val="0"/>
      <w:marRight w:val="0"/>
      <w:marTop w:val="0"/>
      <w:marBottom w:val="0"/>
      <w:divBdr>
        <w:top w:val="none" w:sz="0" w:space="0" w:color="auto"/>
        <w:left w:val="none" w:sz="0" w:space="0" w:color="auto"/>
        <w:bottom w:val="none" w:sz="0" w:space="0" w:color="auto"/>
        <w:right w:val="none" w:sz="0" w:space="0" w:color="auto"/>
      </w:divBdr>
    </w:div>
    <w:div w:id="1836603581">
      <w:bodyDiv w:val="1"/>
      <w:marLeft w:val="0"/>
      <w:marRight w:val="0"/>
      <w:marTop w:val="0"/>
      <w:marBottom w:val="0"/>
      <w:divBdr>
        <w:top w:val="none" w:sz="0" w:space="0" w:color="auto"/>
        <w:left w:val="none" w:sz="0" w:space="0" w:color="auto"/>
        <w:bottom w:val="none" w:sz="0" w:space="0" w:color="auto"/>
        <w:right w:val="none" w:sz="0" w:space="0" w:color="auto"/>
      </w:divBdr>
    </w:div>
    <w:div w:id="1842352999">
      <w:bodyDiv w:val="1"/>
      <w:marLeft w:val="0"/>
      <w:marRight w:val="0"/>
      <w:marTop w:val="0"/>
      <w:marBottom w:val="0"/>
      <w:divBdr>
        <w:top w:val="none" w:sz="0" w:space="0" w:color="auto"/>
        <w:left w:val="none" w:sz="0" w:space="0" w:color="auto"/>
        <w:bottom w:val="none" w:sz="0" w:space="0" w:color="auto"/>
        <w:right w:val="none" w:sz="0" w:space="0" w:color="auto"/>
      </w:divBdr>
    </w:div>
    <w:div w:id="1842693578">
      <w:bodyDiv w:val="1"/>
      <w:marLeft w:val="0"/>
      <w:marRight w:val="0"/>
      <w:marTop w:val="0"/>
      <w:marBottom w:val="0"/>
      <w:divBdr>
        <w:top w:val="none" w:sz="0" w:space="0" w:color="auto"/>
        <w:left w:val="none" w:sz="0" w:space="0" w:color="auto"/>
        <w:bottom w:val="none" w:sz="0" w:space="0" w:color="auto"/>
        <w:right w:val="none" w:sz="0" w:space="0" w:color="auto"/>
      </w:divBdr>
    </w:div>
    <w:div w:id="1844589412">
      <w:bodyDiv w:val="1"/>
      <w:marLeft w:val="0"/>
      <w:marRight w:val="0"/>
      <w:marTop w:val="0"/>
      <w:marBottom w:val="0"/>
      <w:divBdr>
        <w:top w:val="none" w:sz="0" w:space="0" w:color="auto"/>
        <w:left w:val="none" w:sz="0" w:space="0" w:color="auto"/>
        <w:bottom w:val="none" w:sz="0" w:space="0" w:color="auto"/>
        <w:right w:val="none" w:sz="0" w:space="0" w:color="auto"/>
      </w:divBdr>
    </w:div>
    <w:div w:id="1857771630">
      <w:bodyDiv w:val="1"/>
      <w:marLeft w:val="0"/>
      <w:marRight w:val="0"/>
      <w:marTop w:val="0"/>
      <w:marBottom w:val="0"/>
      <w:divBdr>
        <w:top w:val="none" w:sz="0" w:space="0" w:color="auto"/>
        <w:left w:val="none" w:sz="0" w:space="0" w:color="auto"/>
        <w:bottom w:val="none" w:sz="0" w:space="0" w:color="auto"/>
        <w:right w:val="none" w:sz="0" w:space="0" w:color="auto"/>
      </w:divBdr>
    </w:div>
    <w:div w:id="1860268534">
      <w:bodyDiv w:val="1"/>
      <w:marLeft w:val="0"/>
      <w:marRight w:val="0"/>
      <w:marTop w:val="0"/>
      <w:marBottom w:val="0"/>
      <w:divBdr>
        <w:top w:val="none" w:sz="0" w:space="0" w:color="auto"/>
        <w:left w:val="none" w:sz="0" w:space="0" w:color="auto"/>
        <w:bottom w:val="none" w:sz="0" w:space="0" w:color="auto"/>
        <w:right w:val="none" w:sz="0" w:space="0" w:color="auto"/>
      </w:divBdr>
    </w:div>
    <w:div w:id="1869752825">
      <w:bodyDiv w:val="1"/>
      <w:marLeft w:val="0"/>
      <w:marRight w:val="0"/>
      <w:marTop w:val="0"/>
      <w:marBottom w:val="0"/>
      <w:divBdr>
        <w:top w:val="none" w:sz="0" w:space="0" w:color="auto"/>
        <w:left w:val="none" w:sz="0" w:space="0" w:color="auto"/>
        <w:bottom w:val="none" w:sz="0" w:space="0" w:color="auto"/>
        <w:right w:val="none" w:sz="0" w:space="0" w:color="auto"/>
      </w:divBdr>
    </w:div>
    <w:div w:id="1872378782">
      <w:bodyDiv w:val="1"/>
      <w:marLeft w:val="0"/>
      <w:marRight w:val="0"/>
      <w:marTop w:val="0"/>
      <w:marBottom w:val="0"/>
      <w:divBdr>
        <w:top w:val="none" w:sz="0" w:space="0" w:color="auto"/>
        <w:left w:val="none" w:sz="0" w:space="0" w:color="auto"/>
        <w:bottom w:val="none" w:sz="0" w:space="0" w:color="auto"/>
        <w:right w:val="none" w:sz="0" w:space="0" w:color="auto"/>
      </w:divBdr>
    </w:div>
    <w:div w:id="1875271252">
      <w:bodyDiv w:val="1"/>
      <w:marLeft w:val="0"/>
      <w:marRight w:val="0"/>
      <w:marTop w:val="0"/>
      <w:marBottom w:val="0"/>
      <w:divBdr>
        <w:top w:val="none" w:sz="0" w:space="0" w:color="auto"/>
        <w:left w:val="none" w:sz="0" w:space="0" w:color="auto"/>
        <w:bottom w:val="none" w:sz="0" w:space="0" w:color="auto"/>
        <w:right w:val="none" w:sz="0" w:space="0" w:color="auto"/>
      </w:divBdr>
    </w:div>
    <w:div w:id="1881547490">
      <w:bodyDiv w:val="1"/>
      <w:marLeft w:val="0"/>
      <w:marRight w:val="0"/>
      <w:marTop w:val="0"/>
      <w:marBottom w:val="0"/>
      <w:divBdr>
        <w:top w:val="none" w:sz="0" w:space="0" w:color="auto"/>
        <w:left w:val="none" w:sz="0" w:space="0" w:color="auto"/>
        <w:bottom w:val="none" w:sz="0" w:space="0" w:color="auto"/>
        <w:right w:val="none" w:sz="0" w:space="0" w:color="auto"/>
      </w:divBdr>
    </w:div>
    <w:div w:id="1884169961">
      <w:bodyDiv w:val="1"/>
      <w:marLeft w:val="0"/>
      <w:marRight w:val="0"/>
      <w:marTop w:val="0"/>
      <w:marBottom w:val="0"/>
      <w:divBdr>
        <w:top w:val="none" w:sz="0" w:space="0" w:color="auto"/>
        <w:left w:val="none" w:sz="0" w:space="0" w:color="auto"/>
        <w:bottom w:val="none" w:sz="0" w:space="0" w:color="auto"/>
        <w:right w:val="none" w:sz="0" w:space="0" w:color="auto"/>
      </w:divBdr>
    </w:div>
    <w:div w:id="1887830866">
      <w:bodyDiv w:val="1"/>
      <w:marLeft w:val="0"/>
      <w:marRight w:val="0"/>
      <w:marTop w:val="0"/>
      <w:marBottom w:val="0"/>
      <w:divBdr>
        <w:top w:val="none" w:sz="0" w:space="0" w:color="auto"/>
        <w:left w:val="none" w:sz="0" w:space="0" w:color="auto"/>
        <w:bottom w:val="none" w:sz="0" w:space="0" w:color="auto"/>
        <w:right w:val="none" w:sz="0" w:space="0" w:color="auto"/>
      </w:divBdr>
    </w:div>
    <w:div w:id="1906791496">
      <w:bodyDiv w:val="1"/>
      <w:marLeft w:val="0"/>
      <w:marRight w:val="0"/>
      <w:marTop w:val="0"/>
      <w:marBottom w:val="0"/>
      <w:divBdr>
        <w:top w:val="none" w:sz="0" w:space="0" w:color="auto"/>
        <w:left w:val="none" w:sz="0" w:space="0" w:color="auto"/>
        <w:bottom w:val="none" w:sz="0" w:space="0" w:color="auto"/>
        <w:right w:val="none" w:sz="0" w:space="0" w:color="auto"/>
      </w:divBdr>
    </w:div>
    <w:div w:id="1927179332">
      <w:bodyDiv w:val="1"/>
      <w:marLeft w:val="0"/>
      <w:marRight w:val="0"/>
      <w:marTop w:val="0"/>
      <w:marBottom w:val="0"/>
      <w:divBdr>
        <w:top w:val="none" w:sz="0" w:space="0" w:color="auto"/>
        <w:left w:val="none" w:sz="0" w:space="0" w:color="auto"/>
        <w:bottom w:val="none" w:sz="0" w:space="0" w:color="auto"/>
        <w:right w:val="none" w:sz="0" w:space="0" w:color="auto"/>
      </w:divBdr>
    </w:div>
    <w:div w:id="1935937836">
      <w:bodyDiv w:val="1"/>
      <w:marLeft w:val="0"/>
      <w:marRight w:val="0"/>
      <w:marTop w:val="0"/>
      <w:marBottom w:val="0"/>
      <w:divBdr>
        <w:top w:val="none" w:sz="0" w:space="0" w:color="auto"/>
        <w:left w:val="none" w:sz="0" w:space="0" w:color="auto"/>
        <w:bottom w:val="none" w:sz="0" w:space="0" w:color="auto"/>
        <w:right w:val="none" w:sz="0" w:space="0" w:color="auto"/>
      </w:divBdr>
    </w:div>
    <w:div w:id="1936400635">
      <w:bodyDiv w:val="1"/>
      <w:marLeft w:val="0"/>
      <w:marRight w:val="0"/>
      <w:marTop w:val="0"/>
      <w:marBottom w:val="0"/>
      <w:divBdr>
        <w:top w:val="none" w:sz="0" w:space="0" w:color="auto"/>
        <w:left w:val="none" w:sz="0" w:space="0" w:color="auto"/>
        <w:bottom w:val="none" w:sz="0" w:space="0" w:color="auto"/>
        <w:right w:val="none" w:sz="0" w:space="0" w:color="auto"/>
      </w:divBdr>
    </w:div>
    <w:div w:id="1937404317">
      <w:bodyDiv w:val="1"/>
      <w:marLeft w:val="0"/>
      <w:marRight w:val="0"/>
      <w:marTop w:val="0"/>
      <w:marBottom w:val="0"/>
      <w:divBdr>
        <w:top w:val="none" w:sz="0" w:space="0" w:color="auto"/>
        <w:left w:val="none" w:sz="0" w:space="0" w:color="auto"/>
        <w:bottom w:val="none" w:sz="0" w:space="0" w:color="auto"/>
        <w:right w:val="none" w:sz="0" w:space="0" w:color="auto"/>
      </w:divBdr>
    </w:div>
    <w:div w:id="1938514478">
      <w:bodyDiv w:val="1"/>
      <w:marLeft w:val="0"/>
      <w:marRight w:val="0"/>
      <w:marTop w:val="0"/>
      <w:marBottom w:val="0"/>
      <w:divBdr>
        <w:top w:val="none" w:sz="0" w:space="0" w:color="auto"/>
        <w:left w:val="none" w:sz="0" w:space="0" w:color="auto"/>
        <w:bottom w:val="none" w:sz="0" w:space="0" w:color="auto"/>
        <w:right w:val="none" w:sz="0" w:space="0" w:color="auto"/>
      </w:divBdr>
    </w:div>
    <w:div w:id="1939016731">
      <w:bodyDiv w:val="1"/>
      <w:marLeft w:val="0"/>
      <w:marRight w:val="0"/>
      <w:marTop w:val="0"/>
      <w:marBottom w:val="0"/>
      <w:divBdr>
        <w:top w:val="none" w:sz="0" w:space="0" w:color="auto"/>
        <w:left w:val="none" w:sz="0" w:space="0" w:color="auto"/>
        <w:bottom w:val="none" w:sz="0" w:space="0" w:color="auto"/>
        <w:right w:val="none" w:sz="0" w:space="0" w:color="auto"/>
      </w:divBdr>
    </w:div>
    <w:div w:id="1958368750">
      <w:bodyDiv w:val="1"/>
      <w:marLeft w:val="0"/>
      <w:marRight w:val="0"/>
      <w:marTop w:val="0"/>
      <w:marBottom w:val="0"/>
      <w:divBdr>
        <w:top w:val="none" w:sz="0" w:space="0" w:color="auto"/>
        <w:left w:val="none" w:sz="0" w:space="0" w:color="auto"/>
        <w:bottom w:val="none" w:sz="0" w:space="0" w:color="auto"/>
        <w:right w:val="none" w:sz="0" w:space="0" w:color="auto"/>
      </w:divBdr>
    </w:div>
    <w:div w:id="1959796692">
      <w:bodyDiv w:val="1"/>
      <w:marLeft w:val="0"/>
      <w:marRight w:val="0"/>
      <w:marTop w:val="0"/>
      <w:marBottom w:val="0"/>
      <w:divBdr>
        <w:top w:val="none" w:sz="0" w:space="0" w:color="auto"/>
        <w:left w:val="none" w:sz="0" w:space="0" w:color="auto"/>
        <w:bottom w:val="none" w:sz="0" w:space="0" w:color="auto"/>
        <w:right w:val="none" w:sz="0" w:space="0" w:color="auto"/>
      </w:divBdr>
    </w:div>
    <w:div w:id="1967422142">
      <w:bodyDiv w:val="1"/>
      <w:marLeft w:val="0"/>
      <w:marRight w:val="0"/>
      <w:marTop w:val="0"/>
      <w:marBottom w:val="0"/>
      <w:divBdr>
        <w:top w:val="none" w:sz="0" w:space="0" w:color="auto"/>
        <w:left w:val="none" w:sz="0" w:space="0" w:color="auto"/>
        <w:bottom w:val="none" w:sz="0" w:space="0" w:color="auto"/>
        <w:right w:val="none" w:sz="0" w:space="0" w:color="auto"/>
      </w:divBdr>
    </w:div>
    <w:div w:id="1972401444">
      <w:bodyDiv w:val="1"/>
      <w:marLeft w:val="0"/>
      <w:marRight w:val="0"/>
      <w:marTop w:val="0"/>
      <w:marBottom w:val="0"/>
      <w:divBdr>
        <w:top w:val="none" w:sz="0" w:space="0" w:color="auto"/>
        <w:left w:val="none" w:sz="0" w:space="0" w:color="auto"/>
        <w:bottom w:val="none" w:sz="0" w:space="0" w:color="auto"/>
        <w:right w:val="none" w:sz="0" w:space="0" w:color="auto"/>
      </w:divBdr>
    </w:div>
    <w:div w:id="1974676797">
      <w:bodyDiv w:val="1"/>
      <w:marLeft w:val="0"/>
      <w:marRight w:val="0"/>
      <w:marTop w:val="0"/>
      <w:marBottom w:val="0"/>
      <w:divBdr>
        <w:top w:val="none" w:sz="0" w:space="0" w:color="auto"/>
        <w:left w:val="none" w:sz="0" w:space="0" w:color="auto"/>
        <w:bottom w:val="none" w:sz="0" w:space="0" w:color="auto"/>
        <w:right w:val="none" w:sz="0" w:space="0" w:color="auto"/>
      </w:divBdr>
    </w:div>
    <w:div w:id="1975061202">
      <w:bodyDiv w:val="1"/>
      <w:marLeft w:val="0"/>
      <w:marRight w:val="0"/>
      <w:marTop w:val="0"/>
      <w:marBottom w:val="0"/>
      <w:divBdr>
        <w:top w:val="none" w:sz="0" w:space="0" w:color="auto"/>
        <w:left w:val="none" w:sz="0" w:space="0" w:color="auto"/>
        <w:bottom w:val="none" w:sz="0" w:space="0" w:color="auto"/>
        <w:right w:val="none" w:sz="0" w:space="0" w:color="auto"/>
      </w:divBdr>
    </w:div>
    <w:div w:id="1977836747">
      <w:bodyDiv w:val="1"/>
      <w:marLeft w:val="0"/>
      <w:marRight w:val="0"/>
      <w:marTop w:val="0"/>
      <w:marBottom w:val="0"/>
      <w:divBdr>
        <w:top w:val="none" w:sz="0" w:space="0" w:color="auto"/>
        <w:left w:val="none" w:sz="0" w:space="0" w:color="auto"/>
        <w:bottom w:val="none" w:sz="0" w:space="0" w:color="auto"/>
        <w:right w:val="none" w:sz="0" w:space="0" w:color="auto"/>
      </w:divBdr>
    </w:div>
    <w:div w:id="1980265827">
      <w:bodyDiv w:val="1"/>
      <w:marLeft w:val="0"/>
      <w:marRight w:val="0"/>
      <w:marTop w:val="0"/>
      <w:marBottom w:val="0"/>
      <w:divBdr>
        <w:top w:val="none" w:sz="0" w:space="0" w:color="auto"/>
        <w:left w:val="none" w:sz="0" w:space="0" w:color="auto"/>
        <w:bottom w:val="none" w:sz="0" w:space="0" w:color="auto"/>
        <w:right w:val="none" w:sz="0" w:space="0" w:color="auto"/>
      </w:divBdr>
    </w:div>
    <w:div w:id="1980987792">
      <w:bodyDiv w:val="1"/>
      <w:marLeft w:val="0"/>
      <w:marRight w:val="0"/>
      <w:marTop w:val="0"/>
      <w:marBottom w:val="0"/>
      <w:divBdr>
        <w:top w:val="none" w:sz="0" w:space="0" w:color="auto"/>
        <w:left w:val="none" w:sz="0" w:space="0" w:color="auto"/>
        <w:bottom w:val="none" w:sz="0" w:space="0" w:color="auto"/>
        <w:right w:val="none" w:sz="0" w:space="0" w:color="auto"/>
      </w:divBdr>
    </w:div>
    <w:div w:id="1986280748">
      <w:bodyDiv w:val="1"/>
      <w:marLeft w:val="0"/>
      <w:marRight w:val="0"/>
      <w:marTop w:val="0"/>
      <w:marBottom w:val="0"/>
      <w:divBdr>
        <w:top w:val="none" w:sz="0" w:space="0" w:color="auto"/>
        <w:left w:val="none" w:sz="0" w:space="0" w:color="auto"/>
        <w:bottom w:val="none" w:sz="0" w:space="0" w:color="auto"/>
        <w:right w:val="none" w:sz="0" w:space="0" w:color="auto"/>
      </w:divBdr>
    </w:div>
    <w:div w:id="1990285709">
      <w:bodyDiv w:val="1"/>
      <w:marLeft w:val="0"/>
      <w:marRight w:val="0"/>
      <w:marTop w:val="0"/>
      <w:marBottom w:val="0"/>
      <w:divBdr>
        <w:top w:val="none" w:sz="0" w:space="0" w:color="auto"/>
        <w:left w:val="none" w:sz="0" w:space="0" w:color="auto"/>
        <w:bottom w:val="none" w:sz="0" w:space="0" w:color="auto"/>
        <w:right w:val="none" w:sz="0" w:space="0" w:color="auto"/>
      </w:divBdr>
    </w:div>
    <w:div w:id="1998455117">
      <w:bodyDiv w:val="1"/>
      <w:marLeft w:val="0"/>
      <w:marRight w:val="0"/>
      <w:marTop w:val="0"/>
      <w:marBottom w:val="0"/>
      <w:divBdr>
        <w:top w:val="none" w:sz="0" w:space="0" w:color="auto"/>
        <w:left w:val="none" w:sz="0" w:space="0" w:color="auto"/>
        <w:bottom w:val="none" w:sz="0" w:space="0" w:color="auto"/>
        <w:right w:val="none" w:sz="0" w:space="0" w:color="auto"/>
      </w:divBdr>
    </w:div>
    <w:div w:id="2000649931">
      <w:bodyDiv w:val="1"/>
      <w:marLeft w:val="0"/>
      <w:marRight w:val="0"/>
      <w:marTop w:val="0"/>
      <w:marBottom w:val="0"/>
      <w:divBdr>
        <w:top w:val="none" w:sz="0" w:space="0" w:color="auto"/>
        <w:left w:val="none" w:sz="0" w:space="0" w:color="auto"/>
        <w:bottom w:val="none" w:sz="0" w:space="0" w:color="auto"/>
        <w:right w:val="none" w:sz="0" w:space="0" w:color="auto"/>
      </w:divBdr>
    </w:div>
    <w:div w:id="2012491748">
      <w:bodyDiv w:val="1"/>
      <w:marLeft w:val="0"/>
      <w:marRight w:val="0"/>
      <w:marTop w:val="0"/>
      <w:marBottom w:val="0"/>
      <w:divBdr>
        <w:top w:val="none" w:sz="0" w:space="0" w:color="auto"/>
        <w:left w:val="none" w:sz="0" w:space="0" w:color="auto"/>
        <w:bottom w:val="none" w:sz="0" w:space="0" w:color="auto"/>
        <w:right w:val="none" w:sz="0" w:space="0" w:color="auto"/>
      </w:divBdr>
    </w:div>
    <w:div w:id="2015649239">
      <w:bodyDiv w:val="1"/>
      <w:marLeft w:val="0"/>
      <w:marRight w:val="0"/>
      <w:marTop w:val="0"/>
      <w:marBottom w:val="0"/>
      <w:divBdr>
        <w:top w:val="none" w:sz="0" w:space="0" w:color="auto"/>
        <w:left w:val="none" w:sz="0" w:space="0" w:color="auto"/>
        <w:bottom w:val="none" w:sz="0" w:space="0" w:color="auto"/>
        <w:right w:val="none" w:sz="0" w:space="0" w:color="auto"/>
      </w:divBdr>
    </w:div>
    <w:div w:id="2019310320">
      <w:bodyDiv w:val="1"/>
      <w:marLeft w:val="0"/>
      <w:marRight w:val="0"/>
      <w:marTop w:val="0"/>
      <w:marBottom w:val="0"/>
      <w:divBdr>
        <w:top w:val="none" w:sz="0" w:space="0" w:color="auto"/>
        <w:left w:val="none" w:sz="0" w:space="0" w:color="auto"/>
        <w:bottom w:val="none" w:sz="0" w:space="0" w:color="auto"/>
        <w:right w:val="none" w:sz="0" w:space="0" w:color="auto"/>
      </w:divBdr>
    </w:div>
    <w:div w:id="2022587032">
      <w:bodyDiv w:val="1"/>
      <w:marLeft w:val="0"/>
      <w:marRight w:val="0"/>
      <w:marTop w:val="0"/>
      <w:marBottom w:val="0"/>
      <w:divBdr>
        <w:top w:val="none" w:sz="0" w:space="0" w:color="auto"/>
        <w:left w:val="none" w:sz="0" w:space="0" w:color="auto"/>
        <w:bottom w:val="none" w:sz="0" w:space="0" w:color="auto"/>
        <w:right w:val="none" w:sz="0" w:space="0" w:color="auto"/>
      </w:divBdr>
    </w:div>
    <w:div w:id="2022855928">
      <w:bodyDiv w:val="1"/>
      <w:marLeft w:val="0"/>
      <w:marRight w:val="0"/>
      <w:marTop w:val="0"/>
      <w:marBottom w:val="0"/>
      <w:divBdr>
        <w:top w:val="none" w:sz="0" w:space="0" w:color="auto"/>
        <w:left w:val="none" w:sz="0" w:space="0" w:color="auto"/>
        <w:bottom w:val="none" w:sz="0" w:space="0" w:color="auto"/>
        <w:right w:val="none" w:sz="0" w:space="0" w:color="auto"/>
      </w:divBdr>
    </w:div>
    <w:div w:id="2028437403">
      <w:bodyDiv w:val="1"/>
      <w:marLeft w:val="0"/>
      <w:marRight w:val="0"/>
      <w:marTop w:val="0"/>
      <w:marBottom w:val="0"/>
      <w:divBdr>
        <w:top w:val="none" w:sz="0" w:space="0" w:color="auto"/>
        <w:left w:val="none" w:sz="0" w:space="0" w:color="auto"/>
        <w:bottom w:val="none" w:sz="0" w:space="0" w:color="auto"/>
        <w:right w:val="none" w:sz="0" w:space="0" w:color="auto"/>
      </w:divBdr>
    </w:div>
    <w:div w:id="2031443981">
      <w:bodyDiv w:val="1"/>
      <w:marLeft w:val="0"/>
      <w:marRight w:val="0"/>
      <w:marTop w:val="0"/>
      <w:marBottom w:val="0"/>
      <w:divBdr>
        <w:top w:val="none" w:sz="0" w:space="0" w:color="auto"/>
        <w:left w:val="none" w:sz="0" w:space="0" w:color="auto"/>
        <w:bottom w:val="none" w:sz="0" w:space="0" w:color="auto"/>
        <w:right w:val="none" w:sz="0" w:space="0" w:color="auto"/>
      </w:divBdr>
    </w:div>
    <w:div w:id="2035108941">
      <w:bodyDiv w:val="1"/>
      <w:marLeft w:val="0"/>
      <w:marRight w:val="0"/>
      <w:marTop w:val="0"/>
      <w:marBottom w:val="0"/>
      <w:divBdr>
        <w:top w:val="none" w:sz="0" w:space="0" w:color="auto"/>
        <w:left w:val="none" w:sz="0" w:space="0" w:color="auto"/>
        <w:bottom w:val="none" w:sz="0" w:space="0" w:color="auto"/>
        <w:right w:val="none" w:sz="0" w:space="0" w:color="auto"/>
      </w:divBdr>
    </w:div>
    <w:div w:id="2035618846">
      <w:bodyDiv w:val="1"/>
      <w:marLeft w:val="0"/>
      <w:marRight w:val="0"/>
      <w:marTop w:val="0"/>
      <w:marBottom w:val="0"/>
      <w:divBdr>
        <w:top w:val="none" w:sz="0" w:space="0" w:color="auto"/>
        <w:left w:val="none" w:sz="0" w:space="0" w:color="auto"/>
        <w:bottom w:val="none" w:sz="0" w:space="0" w:color="auto"/>
        <w:right w:val="none" w:sz="0" w:space="0" w:color="auto"/>
      </w:divBdr>
    </w:div>
    <w:div w:id="2036074633">
      <w:bodyDiv w:val="1"/>
      <w:marLeft w:val="0"/>
      <w:marRight w:val="0"/>
      <w:marTop w:val="0"/>
      <w:marBottom w:val="0"/>
      <w:divBdr>
        <w:top w:val="none" w:sz="0" w:space="0" w:color="auto"/>
        <w:left w:val="none" w:sz="0" w:space="0" w:color="auto"/>
        <w:bottom w:val="none" w:sz="0" w:space="0" w:color="auto"/>
        <w:right w:val="none" w:sz="0" w:space="0" w:color="auto"/>
      </w:divBdr>
    </w:div>
    <w:div w:id="2039698049">
      <w:bodyDiv w:val="1"/>
      <w:marLeft w:val="0"/>
      <w:marRight w:val="0"/>
      <w:marTop w:val="0"/>
      <w:marBottom w:val="0"/>
      <w:divBdr>
        <w:top w:val="none" w:sz="0" w:space="0" w:color="auto"/>
        <w:left w:val="none" w:sz="0" w:space="0" w:color="auto"/>
        <w:bottom w:val="none" w:sz="0" w:space="0" w:color="auto"/>
        <w:right w:val="none" w:sz="0" w:space="0" w:color="auto"/>
      </w:divBdr>
    </w:div>
    <w:div w:id="2043432107">
      <w:bodyDiv w:val="1"/>
      <w:marLeft w:val="0"/>
      <w:marRight w:val="0"/>
      <w:marTop w:val="0"/>
      <w:marBottom w:val="0"/>
      <w:divBdr>
        <w:top w:val="none" w:sz="0" w:space="0" w:color="auto"/>
        <w:left w:val="none" w:sz="0" w:space="0" w:color="auto"/>
        <w:bottom w:val="none" w:sz="0" w:space="0" w:color="auto"/>
        <w:right w:val="none" w:sz="0" w:space="0" w:color="auto"/>
      </w:divBdr>
    </w:div>
    <w:div w:id="2049259972">
      <w:bodyDiv w:val="1"/>
      <w:marLeft w:val="0"/>
      <w:marRight w:val="0"/>
      <w:marTop w:val="0"/>
      <w:marBottom w:val="0"/>
      <w:divBdr>
        <w:top w:val="none" w:sz="0" w:space="0" w:color="auto"/>
        <w:left w:val="none" w:sz="0" w:space="0" w:color="auto"/>
        <w:bottom w:val="none" w:sz="0" w:space="0" w:color="auto"/>
        <w:right w:val="none" w:sz="0" w:space="0" w:color="auto"/>
      </w:divBdr>
    </w:div>
    <w:div w:id="2055422523">
      <w:bodyDiv w:val="1"/>
      <w:marLeft w:val="0"/>
      <w:marRight w:val="0"/>
      <w:marTop w:val="0"/>
      <w:marBottom w:val="0"/>
      <w:divBdr>
        <w:top w:val="none" w:sz="0" w:space="0" w:color="auto"/>
        <w:left w:val="none" w:sz="0" w:space="0" w:color="auto"/>
        <w:bottom w:val="none" w:sz="0" w:space="0" w:color="auto"/>
        <w:right w:val="none" w:sz="0" w:space="0" w:color="auto"/>
      </w:divBdr>
    </w:div>
    <w:div w:id="2064331559">
      <w:bodyDiv w:val="1"/>
      <w:marLeft w:val="0"/>
      <w:marRight w:val="0"/>
      <w:marTop w:val="0"/>
      <w:marBottom w:val="0"/>
      <w:divBdr>
        <w:top w:val="none" w:sz="0" w:space="0" w:color="auto"/>
        <w:left w:val="none" w:sz="0" w:space="0" w:color="auto"/>
        <w:bottom w:val="none" w:sz="0" w:space="0" w:color="auto"/>
        <w:right w:val="none" w:sz="0" w:space="0" w:color="auto"/>
      </w:divBdr>
    </w:div>
    <w:div w:id="2064480330">
      <w:bodyDiv w:val="1"/>
      <w:marLeft w:val="0"/>
      <w:marRight w:val="0"/>
      <w:marTop w:val="0"/>
      <w:marBottom w:val="0"/>
      <w:divBdr>
        <w:top w:val="none" w:sz="0" w:space="0" w:color="auto"/>
        <w:left w:val="none" w:sz="0" w:space="0" w:color="auto"/>
        <w:bottom w:val="none" w:sz="0" w:space="0" w:color="auto"/>
        <w:right w:val="none" w:sz="0" w:space="0" w:color="auto"/>
      </w:divBdr>
    </w:div>
    <w:div w:id="2067071989">
      <w:bodyDiv w:val="1"/>
      <w:marLeft w:val="0"/>
      <w:marRight w:val="0"/>
      <w:marTop w:val="0"/>
      <w:marBottom w:val="0"/>
      <w:divBdr>
        <w:top w:val="none" w:sz="0" w:space="0" w:color="auto"/>
        <w:left w:val="none" w:sz="0" w:space="0" w:color="auto"/>
        <w:bottom w:val="none" w:sz="0" w:space="0" w:color="auto"/>
        <w:right w:val="none" w:sz="0" w:space="0" w:color="auto"/>
      </w:divBdr>
    </w:div>
    <w:div w:id="2075811523">
      <w:bodyDiv w:val="1"/>
      <w:marLeft w:val="0"/>
      <w:marRight w:val="0"/>
      <w:marTop w:val="0"/>
      <w:marBottom w:val="0"/>
      <w:divBdr>
        <w:top w:val="none" w:sz="0" w:space="0" w:color="auto"/>
        <w:left w:val="none" w:sz="0" w:space="0" w:color="auto"/>
        <w:bottom w:val="none" w:sz="0" w:space="0" w:color="auto"/>
        <w:right w:val="none" w:sz="0" w:space="0" w:color="auto"/>
      </w:divBdr>
    </w:div>
    <w:div w:id="2081906030">
      <w:bodyDiv w:val="1"/>
      <w:marLeft w:val="0"/>
      <w:marRight w:val="0"/>
      <w:marTop w:val="0"/>
      <w:marBottom w:val="0"/>
      <w:divBdr>
        <w:top w:val="none" w:sz="0" w:space="0" w:color="auto"/>
        <w:left w:val="none" w:sz="0" w:space="0" w:color="auto"/>
        <w:bottom w:val="none" w:sz="0" w:space="0" w:color="auto"/>
        <w:right w:val="none" w:sz="0" w:space="0" w:color="auto"/>
      </w:divBdr>
    </w:div>
    <w:div w:id="2084257314">
      <w:bodyDiv w:val="1"/>
      <w:marLeft w:val="0"/>
      <w:marRight w:val="0"/>
      <w:marTop w:val="0"/>
      <w:marBottom w:val="0"/>
      <w:divBdr>
        <w:top w:val="none" w:sz="0" w:space="0" w:color="auto"/>
        <w:left w:val="none" w:sz="0" w:space="0" w:color="auto"/>
        <w:bottom w:val="none" w:sz="0" w:space="0" w:color="auto"/>
        <w:right w:val="none" w:sz="0" w:space="0" w:color="auto"/>
      </w:divBdr>
    </w:div>
    <w:div w:id="2089615512">
      <w:bodyDiv w:val="1"/>
      <w:marLeft w:val="0"/>
      <w:marRight w:val="0"/>
      <w:marTop w:val="0"/>
      <w:marBottom w:val="0"/>
      <w:divBdr>
        <w:top w:val="none" w:sz="0" w:space="0" w:color="auto"/>
        <w:left w:val="none" w:sz="0" w:space="0" w:color="auto"/>
        <w:bottom w:val="none" w:sz="0" w:space="0" w:color="auto"/>
        <w:right w:val="none" w:sz="0" w:space="0" w:color="auto"/>
      </w:divBdr>
    </w:div>
    <w:div w:id="2094274017">
      <w:bodyDiv w:val="1"/>
      <w:marLeft w:val="0"/>
      <w:marRight w:val="0"/>
      <w:marTop w:val="0"/>
      <w:marBottom w:val="0"/>
      <w:divBdr>
        <w:top w:val="none" w:sz="0" w:space="0" w:color="auto"/>
        <w:left w:val="none" w:sz="0" w:space="0" w:color="auto"/>
        <w:bottom w:val="none" w:sz="0" w:space="0" w:color="auto"/>
        <w:right w:val="none" w:sz="0" w:space="0" w:color="auto"/>
      </w:divBdr>
    </w:div>
    <w:div w:id="2099019193">
      <w:bodyDiv w:val="1"/>
      <w:marLeft w:val="0"/>
      <w:marRight w:val="0"/>
      <w:marTop w:val="0"/>
      <w:marBottom w:val="0"/>
      <w:divBdr>
        <w:top w:val="none" w:sz="0" w:space="0" w:color="auto"/>
        <w:left w:val="none" w:sz="0" w:space="0" w:color="auto"/>
        <w:bottom w:val="none" w:sz="0" w:space="0" w:color="auto"/>
        <w:right w:val="none" w:sz="0" w:space="0" w:color="auto"/>
      </w:divBdr>
    </w:div>
    <w:div w:id="2100564839">
      <w:bodyDiv w:val="1"/>
      <w:marLeft w:val="0"/>
      <w:marRight w:val="0"/>
      <w:marTop w:val="0"/>
      <w:marBottom w:val="0"/>
      <w:divBdr>
        <w:top w:val="none" w:sz="0" w:space="0" w:color="auto"/>
        <w:left w:val="none" w:sz="0" w:space="0" w:color="auto"/>
        <w:bottom w:val="none" w:sz="0" w:space="0" w:color="auto"/>
        <w:right w:val="none" w:sz="0" w:space="0" w:color="auto"/>
      </w:divBdr>
    </w:div>
    <w:div w:id="2102099522">
      <w:bodyDiv w:val="1"/>
      <w:marLeft w:val="0"/>
      <w:marRight w:val="0"/>
      <w:marTop w:val="0"/>
      <w:marBottom w:val="0"/>
      <w:divBdr>
        <w:top w:val="none" w:sz="0" w:space="0" w:color="auto"/>
        <w:left w:val="none" w:sz="0" w:space="0" w:color="auto"/>
        <w:bottom w:val="none" w:sz="0" w:space="0" w:color="auto"/>
        <w:right w:val="none" w:sz="0" w:space="0" w:color="auto"/>
      </w:divBdr>
    </w:div>
    <w:div w:id="2105762080">
      <w:bodyDiv w:val="1"/>
      <w:marLeft w:val="0"/>
      <w:marRight w:val="0"/>
      <w:marTop w:val="0"/>
      <w:marBottom w:val="0"/>
      <w:divBdr>
        <w:top w:val="none" w:sz="0" w:space="0" w:color="auto"/>
        <w:left w:val="none" w:sz="0" w:space="0" w:color="auto"/>
        <w:bottom w:val="none" w:sz="0" w:space="0" w:color="auto"/>
        <w:right w:val="none" w:sz="0" w:space="0" w:color="auto"/>
      </w:divBdr>
    </w:div>
    <w:div w:id="2109159397">
      <w:bodyDiv w:val="1"/>
      <w:marLeft w:val="0"/>
      <w:marRight w:val="0"/>
      <w:marTop w:val="0"/>
      <w:marBottom w:val="0"/>
      <w:divBdr>
        <w:top w:val="none" w:sz="0" w:space="0" w:color="auto"/>
        <w:left w:val="none" w:sz="0" w:space="0" w:color="auto"/>
        <w:bottom w:val="none" w:sz="0" w:space="0" w:color="auto"/>
        <w:right w:val="none" w:sz="0" w:space="0" w:color="auto"/>
      </w:divBdr>
    </w:div>
    <w:div w:id="2115203022">
      <w:bodyDiv w:val="1"/>
      <w:marLeft w:val="0"/>
      <w:marRight w:val="0"/>
      <w:marTop w:val="0"/>
      <w:marBottom w:val="0"/>
      <w:divBdr>
        <w:top w:val="none" w:sz="0" w:space="0" w:color="auto"/>
        <w:left w:val="none" w:sz="0" w:space="0" w:color="auto"/>
        <w:bottom w:val="none" w:sz="0" w:space="0" w:color="auto"/>
        <w:right w:val="none" w:sz="0" w:space="0" w:color="auto"/>
      </w:divBdr>
    </w:div>
    <w:div w:id="2116974394">
      <w:bodyDiv w:val="1"/>
      <w:marLeft w:val="0"/>
      <w:marRight w:val="0"/>
      <w:marTop w:val="0"/>
      <w:marBottom w:val="0"/>
      <w:divBdr>
        <w:top w:val="none" w:sz="0" w:space="0" w:color="auto"/>
        <w:left w:val="none" w:sz="0" w:space="0" w:color="auto"/>
        <w:bottom w:val="none" w:sz="0" w:space="0" w:color="auto"/>
        <w:right w:val="none" w:sz="0" w:space="0" w:color="auto"/>
      </w:divBdr>
    </w:div>
    <w:div w:id="2118671878">
      <w:bodyDiv w:val="1"/>
      <w:marLeft w:val="0"/>
      <w:marRight w:val="0"/>
      <w:marTop w:val="0"/>
      <w:marBottom w:val="0"/>
      <w:divBdr>
        <w:top w:val="none" w:sz="0" w:space="0" w:color="auto"/>
        <w:left w:val="none" w:sz="0" w:space="0" w:color="auto"/>
        <w:bottom w:val="none" w:sz="0" w:space="0" w:color="auto"/>
        <w:right w:val="none" w:sz="0" w:space="0" w:color="auto"/>
      </w:divBdr>
    </w:div>
    <w:div w:id="2121490866">
      <w:bodyDiv w:val="1"/>
      <w:marLeft w:val="0"/>
      <w:marRight w:val="0"/>
      <w:marTop w:val="0"/>
      <w:marBottom w:val="0"/>
      <w:divBdr>
        <w:top w:val="none" w:sz="0" w:space="0" w:color="auto"/>
        <w:left w:val="none" w:sz="0" w:space="0" w:color="auto"/>
        <w:bottom w:val="none" w:sz="0" w:space="0" w:color="auto"/>
        <w:right w:val="none" w:sz="0" w:space="0" w:color="auto"/>
      </w:divBdr>
    </w:div>
    <w:div w:id="2124113300">
      <w:bodyDiv w:val="1"/>
      <w:marLeft w:val="0"/>
      <w:marRight w:val="0"/>
      <w:marTop w:val="0"/>
      <w:marBottom w:val="0"/>
      <w:divBdr>
        <w:top w:val="none" w:sz="0" w:space="0" w:color="auto"/>
        <w:left w:val="none" w:sz="0" w:space="0" w:color="auto"/>
        <w:bottom w:val="none" w:sz="0" w:space="0" w:color="auto"/>
        <w:right w:val="none" w:sz="0" w:space="0" w:color="auto"/>
      </w:divBdr>
    </w:div>
    <w:div w:id="2126728272">
      <w:bodyDiv w:val="1"/>
      <w:marLeft w:val="0"/>
      <w:marRight w:val="0"/>
      <w:marTop w:val="0"/>
      <w:marBottom w:val="0"/>
      <w:divBdr>
        <w:top w:val="none" w:sz="0" w:space="0" w:color="auto"/>
        <w:left w:val="none" w:sz="0" w:space="0" w:color="auto"/>
        <w:bottom w:val="none" w:sz="0" w:space="0" w:color="auto"/>
        <w:right w:val="none" w:sz="0" w:space="0" w:color="auto"/>
      </w:divBdr>
    </w:div>
    <w:div w:id="2135564642">
      <w:bodyDiv w:val="1"/>
      <w:marLeft w:val="0"/>
      <w:marRight w:val="0"/>
      <w:marTop w:val="0"/>
      <w:marBottom w:val="0"/>
      <w:divBdr>
        <w:top w:val="none" w:sz="0" w:space="0" w:color="auto"/>
        <w:left w:val="none" w:sz="0" w:space="0" w:color="auto"/>
        <w:bottom w:val="none" w:sz="0" w:space="0" w:color="auto"/>
        <w:right w:val="none" w:sz="0" w:space="0" w:color="auto"/>
      </w:divBdr>
    </w:div>
    <w:div w:id="2136485466">
      <w:bodyDiv w:val="1"/>
      <w:marLeft w:val="0"/>
      <w:marRight w:val="0"/>
      <w:marTop w:val="0"/>
      <w:marBottom w:val="0"/>
      <w:divBdr>
        <w:top w:val="none" w:sz="0" w:space="0" w:color="auto"/>
        <w:left w:val="none" w:sz="0" w:space="0" w:color="auto"/>
        <w:bottom w:val="none" w:sz="0" w:space="0" w:color="auto"/>
        <w:right w:val="none" w:sz="0" w:space="0" w:color="auto"/>
      </w:divBdr>
    </w:div>
    <w:div w:id="2142264878">
      <w:bodyDiv w:val="1"/>
      <w:marLeft w:val="0"/>
      <w:marRight w:val="0"/>
      <w:marTop w:val="0"/>
      <w:marBottom w:val="0"/>
      <w:divBdr>
        <w:top w:val="none" w:sz="0" w:space="0" w:color="auto"/>
        <w:left w:val="none" w:sz="0" w:space="0" w:color="auto"/>
        <w:bottom w:val="none" w:sz="0" w:space="0" w:color="auto"/>
        <w:right w:val="none" w:sz="0" w:space="0" w:color="auto"/>
      </w:divBdr>
    </w:div>
    <w:div w:id="2146004611">
      <w:bodyDiv w:val="1"/>
      <w:marLeft w:val="0"/>
      <w:marRight w:val="0"/>
      <w:marTop w:val="0"/>
      <w:marBottom w:val="0"/>
      <w:divBdr>
        <w:top w:val="none" w:sz="0" w:space="0" w:color="auto"/>
        <w:left w:val="none" w:sz="0" w:space="0" w:color="auto"/>
        <w:bottom w:val="none" w:sz="0" w:space="0" w:color="auto"/>
        <w:right w:val="none" w:sz="0" w:space="0" w:color="auto"/>
      </w:divBdr>
    </w:div>
    <w:div w:id="214711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g11.sc29.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g11.sc29.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stages-and-resources-for-standards-development.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so.org/developing-standards.html" TargetMode="External"/><Relationship Id="rId4" Type="http://schemas.openxmlformats.org/officeDocument/2006/relationships/settings" Target="settings.xml"/><Relationship Id="rId9" Type="http://schemas.openxmlformats.org/officeDocument/2006/relationships/hyperlink" Target="http://isotc.iso.org/livelink/livelink/open/jtc1sc2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Kah11</b:Tag>
    <b:SourceType>JournalArticle</b:SourceType>
    <b:Guid>{C60A3BBE-8B0A-4460-B5BA-DF4596EB0718}</b:Guid>
    <b:Title>On the Future of Genomic Data</b:Title>
    <b:Year>2011</b:Year>
    <b:Author>
      <b:Author>
        <b:NameList>
          <b:Person>
            <b:Last>Kahn</b:Last>
            <b:First>S.</b:First>
            <b:Middle>D.</b:Middle>
          </b:Person>
        </b:NameList>
      </b:Author>
    </b:Author>
    <b:JournalName>Science</b:JournalName>
    <b:Pages>728-729</b:Pages>
    <b:Volume>331</b:Volume>
    <b:RefOrder>1</b:RefOrder>
  </b:Source>
  <b:Source>
    <b:Tag>Ste15</b:Tag>
    <b:SourceType>JournalArticle</b:SourceType>
    <b:Guid>{590107E9-3391-41D5-AFE7-2ABD55EE2940}</b:Guid>
    <b:Title>Big Data: Astronomical or Genomical?</b:Title>
    <b:Year>2015</b:Year>
    <b:JournalName>PLOS Biology</b:JournalName>
    <b:Author>
      <b:Author>
        <b:NameList>
          <b:Person>
            <b:Last>Stephens</b:Last>
            <b:First>Z.</b:First>
            <b:Middle>D.</b:Middle>
          </b:Person>
          <b:Person>
            <b:Last>Lee</b:Last>
            <b:First>S.</b:First>
            <b:Middle>Y.</b:Middle>
          </b:Person>
          <b:Person>
            <b:Last>Faghri</b:Last>
            <b:First>F.</b:First>
          </b:Person>
          <b:Person>
            <b:Last>Campbell</b:Last>
            <b:First>R.</b:First>
            <b:Middle>H.</b:Middle>
          </b:Person>
          <b:Person>
            <b:Last>Zhai</b:Last>
            <b:First>C.</b:First>
          </b:Person>
          <b:Person>
            <b:Last>Efron</b:Last>
            <b:First>M.</b:First>
            <b:Middle>J.</b:Middle>
          </b:Person>
          <b:Person>
            <b:Last>Robinson</b:Last>
            <b:First>G.</b:First>
            <b:Middle>E.</b:Middle>
          </b:Person>
        </b:NameList>
      </b:Author>
    </b:Author>
    <b:URL>http://journals.plos.org/plosbiology/article?id=10.1371/journal.pbio.1002195</b:URL>
    <b:RefOrder>2</b:RefOrder>
  </b:Source>
  <b:Source>
    <b:Tag>JTC14</b:Tag>
    <b:SourceType>ConferenceProceedings</b:SourceType>
    <b:Guid>{F4A54086-844D-4AE8-9C43-04F6F2885A23}</b:Guid>
    <b:Author>
      <b:Author>
        <b:Corporate>MPEG Requirements</b:Corporate>
      </b:Author>
    </b:Author>
    <b:Title>ISO/IEC JTC 1/SC 29/WG 11 MPEG2018/N18135 - Thoughts on future standardisation activities in the domain of genomic representation</b:Title>
    <b:Year>October 2018</b:Year>
    <b:City>Macao</b:City>
    <b:ConferenceName>124th MPEG Meeting</b:ConferenceName>
    <b:RefOrder>7</b:RefOrder>
  </b:Source>
  <b:Source>
    <b:Tag>ISO19</b:Tag>
    <b:SourceType>Book</b:SourceType>
    <b:Guid>{3F34B7CA-31C5-4B83-BF2C-FB22A332E4AE}</b:Guid>
    <b:Author>
      <b:Author>
        <b:Corporate>ISO/IEC SC29WG11</b:Corporate>
      </b:Author>
    </b:Author>
    <b:Title>ISO/IEC 23092 Series</b:Title>
    <b:Year>2019</b:Year>
    <b:Publisher>ISO/IEC</b:Publisher>
    <b:RefOrder>3</b:RefOrder>
  </b:Source>
  <b:Source>
    <b:Tag>Ref</b:Tag>
    <b:SourceType>Book</b:SourceType>
    <b:Guid>{C333BAB7-3165-4381-AD87-7F184B68A36A}</b:Guid>
    <b:Title>The Gene Ontology Consortium: "The Gene Ontology project in 2008". Nucleic Acids Research. 36 (Database issue): D440–4. doi:10.1093/nar/gkm883</b:Title>
    <b:Year>January 2008</b:Year>
    <b:RefOrder>8</b:RefOrder>
  </b:Source>
  <b:Source>
    <b:Tag>ISO20691</b:Tag>
    <b:SourceType>Book</b:SourceType>
    <b:Guid>{ABD2D532-29A9-41B9-9361-D1128D17B40C}</b:Guid>
    <b:Title>ISO 20691 Biotechnology — Requirements for data formatting and description in the life sciences for downstream data processing and integration workflows</b:Title>
    <b:Year>2019</b:Year>
    <b:RefOrder>9</b:RefOrder>
  </b:Source>
  <b:Source>
    <b:Tag>MPE162</b:Tag>
    <b:SourceType>ConferenceProceedings</b:SourceType>
    <b:Guid>{7F78D470-5B31-4EB0-9336-CB991618366A}</b:Guid>
    <b:Author>
      <b:Author>
        <b:Corporate>ISO/IEC JTC 1/SC 29/WG 11 </b:Corporate>
      </b:Author>
    </b:Author>
    <b:Title>MPEG2020/N19564 - Final Requirements for ISO/IEC 23092 series extensions</b:Title>
    <b:Year>July 2020</b:Year>
    <b:City>Geneva - Virtual Meeting</b:City>
    <b:ConferenceName>131th MPEG meeting</b:ConferenceName>
    <b:RefOrder>6</b:RefOrder>
  </b:Source>
  <b:Source>
    <b:Tag>MPE161</b:Tag>
    <b:SourceType>ConferenceProceedings</b:SourceType>
    <b:Guid>{35570EEE-4DA5-427B-8A88-57886BCF657E}</b:Guid>
    <b:Author>
      <b:Author>
        <b:Corporate>ISO/IEC JTC 1/SC 29/WG 11</b:Corporate>
      </b:Author>
    </b:Author>
    <b:Title>MPEG2020/N19565 - Evaluation procedure for the Call for Proposals for extensions and improvements of ISO/IEC 23092 series</b:Title>
    <b:City>Geneva - Virtual Meeting</b:City>
    <b:Year>July 2020</b:Year>
    <b:ConferenceName>Published at the 131th MPEG meeting</b:ConferenceName>
    <b:RefOrder>5</b:RefOrder>
  </b:Source>
  <b:Source>
    <b:Tag>The20</b:Tag>
    <b:SourceType>InternetSite</b:SourceType>
    <b:Guid>{A75D6457-61FD-413C-A74C-0556DA294A14}</b:Guid>
    <b:Title>https://samtools.github.io/hts-specs/SAMv1.pdf</b:Title>
    <b:Year>2020</b:Year>
    <b:Author>
      <b:Author>
        <b:Corporate>The SAM/BAM Format Specification Working Group</b:Corporate>
      </b:Author>
    </b:Author>
    <b:RefOrder>4</b:RefOrder>
  </b:Source>
</b:Sources>
</file>

<file path=customXml/itemProps1.xml><?xml version="1.0" encoding="utf-8"?>
<ds:datastoreItem xmlns:ds="http://schemas.openxmlformats.org/officeDocument/2006/customXml" ds:itemID="{1F347505-6D75-407C-9BC2-0C59DCC35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11</Pages>
  <Words>3619</Words>
  <Characters>19905</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23478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Schuyler Quackenbush</dc:creator>
  <cp:keywords/>
  <cp:lastModifiedBy>Mattavelli Marco</cp:lastModifiedBy>
  <cp:revision>36</cp:revision>
  <dcterms:created xsi:type="dcterms:W3CDTF">2020-01-17T07:59:00Z</dcterms:created>
  <dcterms:modified xsi:type="dcterms:W3CDTF">2020-07-13T17:03:00Z</dcterms:modified>
</cp:coreProperties>
</file>